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35A2A" w14:textId="77777777" w:rsidR="00CF5055" w:rsidRPr="00CF5055" w:rsidRDefault="00CF5055" w:rsidP="00CF5055">
      <w:pPr>
        <w:ind w:left="60"/>
        <w:rPr>
          <w:bCs/>
        </w:rPr>
      </w:pPr>
      <w:bookmarkStart w:id="0" w:name="_Hlk484004646"/>
    </w:p>
    <w:p w14:paraId="35D9B015" w14:textId="758E1439" w:rsidR="00FF06DC" w:rsidRDefault="00FF06DC" w:rsidP="00FF06DC">
      <w:pPr>
        <w:jc w:val="center"/>
        <w:rPr>
          <w:b/>
          <w:sz w:val="32"/>
          <w:szCs w:val="32"/>
        </w:rPr>
      </w:pPr>
      <w:r w:rsidRPr="00853AE0">
        <w:rPr>
          <w:b/>
          <w:sz w:val="32"/>
          <w:szCs w:val="32"/>
        </w:rPr>
        <w:t>MSU-Molecular Discovery Gr</w:t>
      </w:r>
      <w:r w:rsidR="00723CC3">
        <w:rPr>
          <w:b/>
          <w:sz w:val="32"/>
          <w:szCs w:val="32"/>
        </w:rPr>
        <w:t>ant</w:t>
      </w:r>
      <w:r w:rsidRPr="00853AE0">
        <w:rPr>
          <w:b/>
          <w:sz w:val="32"/>
          <w:szCs w:val="32"/>
        </w:rPr>
        <w:t xml:space="preserve"> Pilot Grant Application</w:t>
      </w:r>
      <w:r>
        <w:rPr>
          <w:b/>
          <w:sz w:val="32"/>
          <w:szCs w:val="32"/>
        </w:rPr>
        <w:t xml:space="preserve"> </w:t>
      </w:r>
    </w:p>
    <w:p w14:paraId="236B796D" w14:textId="77777777" w:rsidR="00FF06DC" w:rsidRDefault="00FF06DC" w:rsidP="00FF06DC">
      <w:pPr>
        <w:jc w:val="center"/>
        <w:rPr>
          <w:b/>
          <w:sz w:val="32"/>
          <w:szCs w:val="32"/>
        </w:rPr>
      </w:pPr>
    </w:p>
    <w:p w14:paraId="29D20099" w14:textId="534652D8" w:rsidR="00787F64" w:rsidRPr="00AD0CF3" w:rsidRDefault="0003017B" w:rsidP="00740BE9">
      <w:pPr>
        <w:rPr>
          <w:b/>
          <w:u w:val="single"/>
        </w:rPr>
      </w:pPr>
      <w:r>
        <w:rPr>
          <w:b/>
          <w:u w:val="single"/>
        </w:rPr>
        <w:t>Instructions</w:t>
      </w:r>
      <w:r w:rsidR="00BE49D3">
        <w:rPr>
          <w:b/>
          <w:u w:val="single"/>
        </w:rPr>
        <w:t xml:space="preserve"> (also see MDG </w:t>
      </w:r>
      <w:r w:rsidR="00B02115">
        <w:rPr>
          <w:b/>
          <w:u w:val="single"/>
        </w:rPr>
        <w:t xml:space="preserve">Application </w:t>
      </w:r>
      <w:r w:rsidR="00BE49D3">
        <w:rPr>
          <w:b/>
          <w:u w:val="single"/>
        </w:rPr>
        <w:t>Instructions document for more details)</w:t>
      </w:r>
      <w:r w:rsidR="001264CE">
        <w:rPr>
          <w:b/>
          <w:u w:val="single"/>
        </w:rPr>
        <w:t xml:space="preserve">: </w:t>
      </w:r>
    </w:p>
    <w:p w14:paraId="312294D7" w14:textId="43A1BF56" w:rsidR="00F80FD7" w:rsidRDefault="00330C08" w:rsidP="00740BE9">
      <w:pPr>
        <w:pStyle w:val="ListParagraph"/>
        <w:numPr>
          <w:ilvl w:val="0"/>
          <w:numId w:val="9"/>
        </w:numPr>
        <w:rPr>
          <w:bCs/>
        </w:rPr>
      </w:pPr>
      <w:r w:rsidRPr="00CD3F3F">
        <w:rPr>
          <w:bCs/>
        </w:rPr>
        <w:t>Please m</w:t>
      </w:r>
      <w:r w:rsidR="00C07D59" w:rsidRPr="00CD3F3F">
        <w:rPr>
          <w:bCs/>
        </w:rPr>
        <w:t xml:space="preserve">eet with appropriate </w:t>
      </w:r>
      <w:r w:rsidR="00CD3F3F">
        <w:rPr>
          <w:bCs/>
        </w:rPr>
        <w:t>MSU drug discovery facility</w:t>
      </w:r>
      <w:r w:rsidR="00C07D59" w:rsidRPr="00CD3F3F">
        <w:rPr>
          <w:bCs/>
        </w:rPr>
        <w:t xml:space="preserve"> </w:t>
      </w:r>
      <w:r w:rsidR="00CD3F3F">
        <w:rPr>
          <w:bCs/>
        </w:rPr>
        <w:t>d</w:t>
      </w:r>
      <w:r w:rsidR="00C07D59" w:rsidRPr="00CD3F3F">
        <w:rPr>
          <w:bCs/>
        </w:rPr>
        <w:t>irectors</w:t>
      </w:r>
      <w:r w:rsidRPr="00CD3F3F">
        <w:rPr>
          <w:bCs/>
          <w:color w:val="EE0000"/>
        </w:rPr>
        <w:t xml:space="preserve"> </w:t>
      </w:r>
      <w:r w:rsidR="00C07D59" w:rsidRPr="00CD3F3F">
        <w:rPr>
          <w:bCs/>
        </w:rPr>
        <w:t xml:space="preserve">to determine what </w:t>
      </w:r>
      <w:r w:rsidR="00CD3F3F">
        <w:rPr>
          <w:bCs/>
        </w:rPr>
        <w:t>service</w:t>
      </w:r>
      <w:r w:rsidR="00C07D59" w:rsidRPr="00CD3F3F">
        <w:rPr>
          <w:bCs/>
        </w:rPr>
        <w:t xml:space="preserve">(s) </w:t>
      </w:r>
      <w:r w:rsidRPr="00CD3F3F">
        <w:rPr>
          <w:bCs/>
        </w:rPr>
        <w:t>would best suit your needs and goals</w:t>
      </w:r>
      <w:r w:rsidR="00634940">
        <w:rPr>
          <w:bCs/>
        </w:rPr>
        <w:t xml:space="preserve"> </w:t>
      </w:r>
      <w:r w:rsidR="00634940" w:rsidRPr="00AD0CF3">
        <w:rPr>
          <w:b/>
          <w:i/>
          <w:iCs/>
        </w:rPr>
        <w:t xml:space="preserve">minimally </w:t>
      </w:r>
      <w:r w:rsidR="00DC7092">
        <w:rPr>
          <w:b/>
          <w:i/>
          <w:iCs/>
        </w:rPr>
        <w:t>3 weeks</w:t>
      </w:r>
      <w:r w:rsidR="00634940" w:rsidRPr="00AD0CF3">
        <w:rPr>
          <w:b/>
          <w:i/>
          <w:iCs/>
        </w:rPr>
        <w:t xml:space="preserve"> before application submission</w:t>
      </w:r>
      <w:r w:rsidRPr="00AD0CF3">
        <w:rPr>
          <w:b/>
          <w:i/>
          <w:iCs/>
        </w:rPr>
        <w:t>.</w:t>
      </w:r>
    </w:p>
    <w:p w14:paraId="55D77385" w14:textId="6542F405" w:rsidR="00CD3F3F" w:rsidRDefault="00F80FD7" w:rsidP="00740BE9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A clear medical need and market must be described</w:t>
      </w:r>
      <w:r w:rsidR="00AD0CF3">
        <w:rPr>
          <w:bCs/>
        </w:rPr>
        <w:t xml:space="preserve"> (see Target Project Profile (TPP)</w:t>
      </w:r>
      <w:r>
        <w:rPr>
          <w:bCs/>
        </w:rPr>
        <w:t>.</w:t>
      </w:r>
      <w:r w:rsidR="00330C08" w:rsidRPr="00CD3F3F">
        <w:rPr>
          <w:bCs/>
        </w:rPr>
        <w:t xml:space="preserve">  </w:t>
      </w:r>
    </w:p>
    <w:p w14:paraId="71135FAE" w14:textId="66AAD739" w:rsidR="00CD3F3F" w:rsidRPr="00634940" w:rsidRDefault="00F22EDD" w:rsidP="00740BE9">
      <w:pPr>
        <w:pStyle w:val="ListParagraph"/>
        <w:numPr>
          <w:ilvl w:val="0"/>
          <w:numId w:val="9"/>
        </w:numPr>
        <w:rPr>
          <w:bCs/>
          <w:i/>
          <w:iCs/>
        </w:rPr>
      </w:pPr>
      <w:r w:rsidRPr="00CD3F3F">
        <w:rPr>
          <w:bCs/>
        </w:rPr>
        <w:t xml:space="preserve">Budgets will be </w:t>
      </w:r>
      <w:r w:rsidR="00EE69FB">
        <w:rPr>
          <w:bCs/>
        </w:rPr>
        <w:t>completed as</w:t>
      </w:r>
      <w:r w:rsidR="00CD3F3F">
        <w:rPr>
          <w:bCs/>
        </w:rPr>
        <w:t xml:space="preserve"> a shared responsibility between the PI</w:t>
      </w:r>
      <w:r w:rsidRPr="00CD3F3F">
        <w:rPr>
          <w:bCs/>
        </w:rPr>
        <w:t xml:space="preserve"> </w:t>
      </w:r>
      <w:r w:rsidR="00C620B6">
        <w:rPr>
          <w:bCs/>
        </w:rPr>
        <w:t>and</w:t>
      </w:r>
      <w:r w:rsidR="00C620B6" w:rsidRPr="00CD3F3F">
        <w:rPr>
          <w:bCs/>
        </w:rPr>
        <w:t xml:space="preserve"> </w:t>
      </w:r>
      <w:r w:rsidRPr="00CD3F3F">
        <w:rPr>
          <w:bCs/>
        </w:rPr>
        <w:t xml:space="preserve">the appropriate </w:t>
      </w:r>
      <w:r w:rsidR="00AD0CF3">
        <w:rPr>
          <w:bCs/>
        </w:rPr>
        <w:t>f</w:t>
      </w:r>
      <w:r w:rsidR="00CD3F3F">
        <w:rPr>
          <w:bCs/>
        </w:rPr>
        <w:t>acility</w:t>
      </w:r>
      <w:r w:rsidRPr="00CD3F3F">
        <w:rPr>
          <w:bCs/>
        </w:rPr>
        <w:t xml:space="preserve"> </w:t>
      </w:r>
      <w:r w:rsidR="00AD0CF3">
        <w:rPr>
          <w:bCs/>
        </w:rPr>
        <w:t>d</w:t>
      </w:r>
      <w:r w:rsidRPr="00CD3F3F">
        <w:rPr>
          <w:bCs/>
        </w:rPr>
        <w:t>irectors</w:t>
      </w:r>
      <w:r w:rsidR="00CD3F3F">
        <w:rPr>
          <w:bCs/>
        </w:rPr>
        <w:t>.</w:t>
      </w:r>
      <w:r w:rsidR="00634940">
        <w:rPr>
          <w:bCs/>
        </w:rPr>
        <w:t xml:space="preserve">  </w:t>
      </w:r>
      <w:r w:rsidR="00634940" w:rsidRPr="00A95D95">
        <w:rPr>
          <w:bCs/>
          <w:i/>
          <w:iCs/>
        </w:rPr>
        <w:t>Funding for HFHS is defined under a separate structure</w:t>
      </w:r>
      <w:r w:rsidR="00C620B6" w:rsidRPr="00A95D95">
        <w:rPr>
          <w:bCs/>
          <w:i/>
          <w:iCs/>
        </w:rPr>
        <w:t xml:space="preserve"> and award</w:t>
      </w:r>
      <w:r w:rsidR="00634940" w:rsidRPr="00A95D95">
        <w:rPr>
          <w:bCs/>
          <w:i/>
          <w:iCs/>
        </w:rPr>
        <w:t>.</w:t>
      </w:r>
    </w:p>
    <w:p w14:paraId="576C5846" w14:textId="131B3402" w:rsidR="00052CA9" w:rsidRPr="00052CA9" w:rsidRDefault="00052CA9" w:rsidP="00052CA9">
      <w:pPr>
        <w:pStyle w:val="ListParagraph"/>
        <w:numPr>
          <w:ilvl w:val="1"/>
          <w:numId w:val="9"/>
        </w:numPr>
        <w:rPr>
          <w:bCs/>
          <w:i/>
          <w:iCs/>
        </w:rPr>
      </w:pPr>
      <w:r w:rsidRPr="00052CA9">
        <w:rPr>
          <w:bCs/>
          <w:i/>
          <w:iCs/>
        </w:rPr>
        <w:t>No funds may be used to support salary for the PI or their lab.</w:t>
      </w:r>
      <w:r w:rsidR="00AD0CF3">
        <w:rPr>
          <w:bCs/>
          <w:i/>
          <w:iCs/>
        </w:rPr>
        <w:t xml:space="preserve"> 10% of total budget may be reserved for supplies, etc. to support the proposed activities.</w:t>
      </w:r>
    </w:p>
    <w:p w14:paraId="7834BDD1" w14:textId="4C95C645" w:rsidR="00CD3F3F" w:rsidRDefault="00CD3F3F" w:rsidP="00CD3F3F">
      <w:pPr>
        <w:pStyle w:val="ListParagraph"/>
        <w:numPr>
          <w:ilvl w:val="1"/>
          <w:numId w:val="9"/>
        </w:numPr>
        <w:rPr>
          <w:bCs/>
        </w:rPr>
      </w:pPr>
      <w:r>
        <w:rPr>
          <w:bCs/>
        </w:rPr>
        <w:t>Final budgets</w:t>
      </w:r>
      <w:r w:rsidR="00F22EDD" w:rsidRPr="00CD3F3F">
        <w:rPr>
          <w:bCs/>
        </w:rPr>
        <w:t xml:space="preserve"> will need to be pre-approved </w:t>
      </w:r>
      <w:r w:rsidR="008A10E1" w:rsidRPr="00CD3F3F">
        <w:rPr>
          <w:bCs/>
        </w:rPr>
        <w:t xml:space="preserve">by the PI’s </w:t>
      </w:r>
      <w:r w:rsidR="00B02115">
        <w:rPr>
          <w:bCs/>
        </w:rPr>
        <w:t xml:space="preserve">Department </w:t>
      </w:r>
      <w:r w:rsidR="008A10E1" w:rsidRPr="00CD3F3F">
        <w:rPr>
          <w:bCs/>
        </w:rPr>
        <w:t xml:space="preserve">chair </w:t>
      </w:r>
      <w:r w:rsidR="00B02115">
        <w:rPr>
          <w:bCs/>
        </w:rPr>
        <w:t>and</w:t>
      </w:r>
      <w:r w:rsidR="008A10E1" w:rsidRPr="00CD3F3F">
        <w:rPr>
          <w:bCs/>
        </w:rPr>
        <w:t xml:space="preserve"> Dean of Research</w:t>
      </w:r>
      <w:r>
        <w:rPr>
          <w:bCs/>
        </w:rPr>
        <w:t xml:space="preserve"> </w:t>
      </w:r>
      <w:r w:rsidR="00B02115">
        <w:rPr>
          <w:bCs/>
        </w:rPr>
        <w:t>of their college</w:t>
      </w:r>
      <w:r w:rsidR="00B57CD7">
        <w:rPr>
          <w:bCs/>
        </w:rPr>
        <w:t xml:space="preserve"> to ensure proper alignment on </w:t>
      </w:r>
      <w:r w:rsidR="005A5D6D">
        <w:rPr>
          <w:bCs/>
        </w:rPr>
        <w:t xml:space="preserve">where </w:t>
      </w:r>
      <w:r w:rsidR="00B57CD7">
        <w:rPr>
          <w:bCs/>
        </w:rPr>
        <w:t>funds</w:t>
      </w:r>
      <w:r w:rsidR="005A5D6D">
        <w:rPr>
          <w:bCs/>
        </w:rPr>
        <w:t xml:space="preserve"> will come from</w:t>
      </w:r>
      <w:r w:rsidR="00B57CD7">
        <w:rPr>
          <w:bCs/>
        </w:rPr>
        <w:t xml:space="preserve"> </w:t>
      </w:r>
      <w:r w:rsidR="005A5D6D">
        <w:rPr>
          <w:bCs/>
        </w:rPr>
        <w:t xml:space="preserve">(Department and/or college) </w:t>
      </w:r>
      <w:r w:rsidR="00B57CD7">
        <w:rPr>
          <w:bCs/>
        </w:rPr>
        <w:t xml:space="preserve">for </w:t>
      </w:r>
      <w:r>
        <w:rPr>
          <w:bCs/>
        </w:rPr>
        <w:t>50%</w:t>
      </w:r>
      <w:r w:rsidR="005A5D6D">
        <w:rPr>
          <w:bCs/>
        </w:rPr>
        <w:t xml:space="preserve"> of the project cost</w:t>
      </w:r>
    </w:p>
    <w:p w14:paraId="641B5F7C" w14:textId="59BBAFD6" w:rsidR="00CD3F3F" w:rsidRDefault="00CD3F3F" w:rsidP="00CD3F3F">
      <w:pPr>
        <w:pStyle w:val="ListParagraph"/>
        <w:numPr>
          <w:ilvl w:val="1"/>
          <w:numId w:val="9"/>
        </w:numPr>
        <w:rPr>
          <w:bCs/>
        </w:rPr>
      </w:pPr>
      <w:r w:rsidRPr="00F80FD7">
        <w:rPr>
          <w:b/>
        </w:rPr>
        <w:t>Maximum potential budget is $50K</w:t>
      </w:r>
      <w:r w:rsidR="00246A30">
        <w:rPr>
          <w:b/>
        </w:rPr>
        <w:t xml:space="preserve"> (inclusive of match)</w:t>
      </w:r>
      <w:r>
        <w:rPr>
          <w:bCs/>
        </w:rPr>
        <w:t xml:space="preserve">.  </w:t>
      </w:r>
    </w:p>
    <w:p w14:paraId="5EE0508F" w14:textId="2255D777" w:rsidR="00CD3F3F" w:rsidRDefault="00CD3F3F" w:rsidP="00CD3F3F">
      <w:pPr>
        <w:pStyle w:val="ListParagraph"/>
        <w:numPr>
          <w:ilvl w:val="1"/>
          <w:numId w:val="9"/>
        </w:numPr>
        <w:rPr>
          <w:bCs/>
        </w:rPr>
      </w:pPr>
      <w:r>
        <w:rPr>
          <w:bCs/>
        </w:rPr>
        <w:t>Key milestones for the proposed project (and the associated budget) should be highlighted in the proposal).  Funding will be provided independently for each milestone.</w:t>
      </w:r>
      <w:r w:rsidR="00EE69FB">
        <w:rPr>
          <w:bCs/>
        </w:rPr>
        <w:t xml:space="preserve">  Unmet milestones will limit funding to the next milestone</w:t>
      </w:r>
      <w:r w:rsidR="00EE5FDD">
        <w:rPr>
          <w:bCs/>
        </w:rPr>
        <w:t xml:space="preserve">.  Milestone achievements will be determined during interim </w:t>
      </w:r>
      <w:r w:rsidR="0039111B">
        <w:rPr>
          <w:bCs/>
        </w:rPr>
        <w:t xml:space="preserve">project </w:t>
      </w:r>
      <w:r w:rsidR="00EE5FDD">
        <w:rPr>
          <w:bCs/>
        </w:rPr>
        <w:t xml:space="preserve">reviews and discussions with the Director of the Drug Discovery Core being </w:t>
      </w:r>
      <w:r w:rsidR="0039111B">
        <w:rPr>
          <w:bCs/>
        </w:rPr>
        <w:t xml:space="preserve">used to conduct work. </w:t>
      </w:r>
    </w:p>
    <w:p w14:paraId="141F25F8" w14:textId="299CF471" w:rsidR="00F22EDD" w:rsidRDefault="006400C6" w:rsidP="00CD3F3F">
      <w:pPr>
        <w:pStyle w:val="ListParagraph"/>
        <w:numPr>
          <w:ilvl w:val="1"/>
          <w:numId w:val="9"/>
        </w:numPr>
        <w:rPr>
          <w:bCs/>
        </w:rPr>
      </w:pPr>
      <w:r>
        <w:rPr>
          <w:bCs/>
        </w:rPr>
        <w:t>I</w:t>
      </w:r>
      <w:r w:rsidR="00ED11CB">
        <w:rPr>
          <w:bCs/>
        </w:rPr>
        <w:t>n</w:t>
      </w:r>
      <w:r>
        <w:rPr>
          <w:bCs/>
        </w:rPr>
        <w:t xml:space="preserve"> most cases, </w:t>
      </w:r>
      <w:r w:rsidR="00ED11CB">
        <w:rPr>
          <w:bCs/>
        </w:rPr>
        <w:t>o</w:t>
      </w:r>
      <w:r w:rsidR="008A10E1" w:rsidRPr="00CD3F3F">
        <w:rPr>
          <w:bCs/>
        </w:rPr>
        <w:t xml:space="preserve">nly 10% of the budget can go directly to the PI’s lab—the rest will go to the </w:t>
      </w:r>
      <w:r w:rsidR="00EE69FB">
        <w:rPr>
          <w:bCs/>
        </w:rPr>
        <w:t>MSU drug discovery</w:t>
      </w:r>
      <w:r w:rsidR="008A10E1" w:rsidRPr="00CD3F3F">
        <w:rPr>
          <w:bCs/>
        </w:rPr>
        <w:t xml:space="preserve"> facilities.</w:t>
      </w:r>
    </w:p>
    <w:p w14:paraId="278EC4A8" w14:textId="2768F0E6" w:rsidR="00EE69FB" w:rsidRDefault="00EE69FB" w:rsidP="00CD3F3F">
      <w:pPr>
        <w:pStyle w:val="ListParagraph"/>
        <w:numPr>
          <w:ilvl w:val="1"/>
          <w:numId w:val="9"/>
        </w:numPr>
        <w:rPr>
          <w:bCs/>
        </w:rPr>
      </w:pPr>
      <w:r>
        <w:rPr>
          <w:bCs/>
        </w:rPr>
        <w:t>Specific funding for outside activities at CROs (broad-ligand profiling, etc.) can be included in the budget as a specific item.</w:t>
      </w:r>
    </w:p>
    <w:p w14:paraId="4C52AB01" w14:textId="77777777" w:rsidR="00EE69FB" w:rsidRDefault="00CD3F3F" w:rsidP="00740BE9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Review panel will consist of members of MSU drug discovery</w:t>
      </w:r>
      <w:r w:rsidR="00EE69FB">
        <w:rPr>
          <w:bCs/>
        </w:rPr>
        <w:t>, other MSU drug discovery associated faculty,</w:t>
      </w:r>
      <w:r>
        <w:rPr>
          <w:bCs/>
        </w:rPr>
        <w:t xml:space="preserve"> and MSU innovations</w:t>
      </w:r>
      <w:r w:rsidR="00F80FD7">
        <w:rPr>
          <w:bCs/>
        </w:rPr>
        <w:t xml:space="preserve"> / foundation.</w:t>
      </w:r>
      <w:r>
        <w:rPr>
          <w:bCs/>
        </w:rPr>
        <w:t xml:space="preserve">  </w:t>
      </w:r>
    </w:p>
    <w:p w14:paraId="1BB44B2E" w14:textId="2A6B0E09" w:rsidR="00FA702E" w:rsidRDefault="00EE69FB" w:rsidP="00740BE9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R</w:t>
      </w:r>
      <w:r w:rsidR="0028117E" w:rsidRPr="00EE69FB">
        <w:rPr>
          <w:bCs/>
        </w:rPr>
        <w:t>eviews and constructive feedback will be given to all applicants.</w:t>
      </w:r>
      <w:r>
        <w:rPr>
          <w:bCs/>
        </w:rPr>
        <w:t xml:space="preserve">  The review process typically takes between one and two months.</w:t>
      </w:r>
    </w:p>
    <w:p w14:paraId="374FE2DC" w14:textId="77777777" w:rsidR="00EE69FB" w:rsidRDefault="00EE69FB" w:rsidP="00740BE9">
      <w:pPr>
        <w:pStyle w:val="ListParagraph"/>
        <w:numPr>
          <w:ilvl w:val="0"/>
          <w:numId w:val="9"/>
        </w:numPr>
        <w:rPr>
          <w:bCs/>
        </w:rPr>
      </w:pPr>
      <w:r>
        <w:rPr>
          <w:bCs/>
        </w:rPr>
        <w:t>PI responsibilities</w:t>
      </w:r>
    </w:p>
    <w:p w14:paraId="67ACD749" w14:textId="73163DDB" w:rsidR="00EE69FB" w:rsidRDefault="00EE69FB" w:rsidP="00EE69FB">
      <w:pPr>
        <w:pStyle w:val="ListParagraph"/>
        <w:numPr>
          <w:ilvl w:val="1"/>
          <w:numId w:val="9"/>
        </w:numPr>
        <w:rPr>
          <w:bCs/>
        </w:rPr>
      </w:pPr>
      <w:r>
        <w:rPr>
          <w:bCs/>
        </w:rPr>
        <w:t>The award of funds to specific PI’s also means that there will be follow-up activities at the end of the proposal by PI and the associated MSU-drug discovery director / leadership.</w:t>
      </w:r>
    </w:p>
    <w:p w14:paraId="4C8173DB" w14:textId="281CB181" w:rsidR="00EE69FB" w:rsidRPr="001B1CE9" w:rsidRDefault="00EE69FB" w:rsidP="001B1CE9">
      <w:pPr>
        <w:pStyle w:val="ListParagraph"/>
        <w:numPr>
          <w:ilvl w:val="1"/>
          <w:numId w:val="9"/>
        </w:numPr>
        <w:rPr>
          <w:bCs/>
        </w:rPr>
      </w:pPr>
      <w:r>
        <w:rPr>
          <w:bCs/>
        </w:rPr>
        <w:t>The MDG program will be cited for our publications.</w:t>
      </w:r>
      <w:r w:rsidR="00C010B4">
        <w:rPr>
          <w:bCs/>
        </w:rPr>
        <w:t xml:space="preserve">  </w:t>
      </w:r>
      <w:r w:rsidR="00C010B4" w:rsidRPr="001B1CE9">
        <w:rPr>
          <w:bCs/>
        </w:rPr>
        <w:t xml:space="preserve">Any publications supported by these pilot grants should cite “Supported by MSU-Molecular Discovery Grant”  </w:t>
      </w:r>
    </w:p>
    <w:p w14:paraId="7540DBAD" w14:textId="5F0CFE00" w:rsidR="00EE69FB" w:rsidRDefault="00EE69FB" w:rsidP="00EE69FB">
      <w:pPr>
        <w:pStyle w:val="ListParagraph"/>
        <w:numPr>
          <w:ilvl w:val="1"/>
          <w:numId w:val="9"/>
        </w:numPr>
        <w:rPr>
          <w:bCs/>
        </w:rPr>
      </w:pPr>
      <w:r>
        <w:rPr>
          <w:bCs/>
        </w:rPr>
        <w:t>The PI shall provide updates on any awards and grants</w:t>
      </w:r>
      <w:r w:rsidR="00634940">
        <w:rPr>
          <w:bCs/>
        </w:rPr>
        <w:t xml:space="preserve"> where preliminary data was provided by MSU drug discovery.</w:t>
      </w:r>
    </w:p>
    <w:p w14:paraId="10633387" w14:textId="1F599699" w:rsidR="00634940" w:rsidRPr="00AF07DB" w:rsidRDefault="00634940" w:rsidP="00EE69FB">
      <w:pPr>
        <w:pStyle w:val="ListParagraph"/>
        <w:numPr>
          <w:ilvl w:val="1"/>
          <w:numId w:val="9"/>
        </w:numPr>
        <w:rPr>
          <w:bCs/>
        </w:rPr>
      </w:pPr>
      <w:r w:rsidRPr="00AF07DB">
        <w:rPr>
          <w:sz w:val="22"/>
          <w:szCs w:val="22"/>
        </w:rPr>
        <w:t>Reviews of progress will be provided every 6 months by the PI and facility leaders from date of award.</w:t>
      </w:r>
    </w:p>
    <w:p w14:paraId="19C1D074" w14:textId="6989DCF2" w:rsidR="00052CA9" w:rsidRPr="00AF07DB" w:rsidRDefault="00052CA9" w:rsidP="00EE69FB">
      <w:pPr>
        <w:pStyle w:val="ListParagraph"/>
        <w:numPr>
          <w:ilvl w:val="1"/>
          <w:numId w:val="9"/>
        </w:numPr>
        <w:rPr>
          <w:bCs/>
          <w:i/>
          <w:iCs/>
        </w:rPr>
      </w:pPr>
      <w:r w:rsidRPr="00AF07DB">
        <w:rPr>
          <w:i/>
          <w:iCs/>
          <w:sz w:val="22"/>
          <w:szCs w:val="22"/>
        </w:rPr>
        <w:t>PIs are responsible for the approvals of their Chairs or Deans.  Note: Chairs and Deans will need to see the proposal well ahead of the due date of the proposal to MSU drug discovery.</w:t>
      </w:r>
    </w:p>
    <w:p w14:paraId="690EF831" w14:textId="0C7234C6" w:rsidR="000B7897" w:rsidRDefault="000B7897">
      <w:pPr>
        <w:spacing w:after="160" w:line="259" w:lineRule="auto"/>
        <w:rPr>
          <w:i/>
          <w:sz w:val="21"/>
          <w:szCs w:val="22"/>
        </w:rPr>
      </w:pPr>
      <w:r>
        <w:rPr>
          <w:i/>
          <w:sz w:val="21"/>
          <w:szCs w:val="22"/>
        </w:rPr>
        <w:br w:type="page"/>
      </w:r>
    </w:p>
    <w:bookmarkEnd w:id="0"/>
    <w:p w14:paraId="1D2C4A42" w14:textId="3683D0F7" w:rsidR="0051597E" w:rsidRDefault="0051597E" w:rsidP="0051597E">
      <w:pPr>
        <w:jc w:val="center"/>
        <w:rPr>
          <w:b/>
          <w:sz w:val="32"/>
          <w:szCs w:val="32"/>
        </w:rPr>
      </w:pPr>
      <w:r w:rsidRPr="00853AE0">
        <w:rPr>
          <w:b/>
          <w:sz w:val="32"/>
          <w:szCs w:val="32"/>
        </w:rPr>
        <w:lastRenderedPageBreak/>
        <w:t>MSU-Molecular Discovery Group Pilot Grant Application</w:t>
      </w:r>
      <w:r>
        <w:rPr>
          <w:b/>
          <w:sz w:val="32"/>
          <w:szCs w:val="32"/>
        </w:rPr>
        <w:t xml:space="preserve"> Template</w:t>
      </w:r>
    </w:p>
    <w:p w14:paraId="45323C74" w14:textId="77777777" w:rsidR="0048049A" w:rsidRDefault="0048049A" w:rsidP="0048049A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8049A" w14:paraId="22E06082" w14:textId="77777777" w:rsidTr="00853AE0">
        <w:trPr>
          <w:trHeight w:val="288"/>
        </w:trPr>
        <w:tc>
          <w:tcPr>
            <w:tcW w:w="0" w:type="auto"/>
            <w:vAlign w:val="bottom"/>
          </w:tcPr>
          <w:p w14:paraId="334616AB" w14:textId="77777777" w:rsidR="0048049A" w:rsidRPr="00853AE0" w:rsidRDefault="0048049A" w:rsidP="00853AE0">
            <w:pPr>
              <w:spacing w:after="120"/>
              <w:rPr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>Title of Project:</w:t>
            </w:r>
            <w:r w:rsidR="00E1049C" w:rsidRPr="00853AE0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919703261"/>
                <w:placeholder>
                  <w:docPart w:val="ECE4BE3640234FCAB37AE47977AE700D"/>
                </w:placeholder>
                <w:showingPlcHdr/>
                <w15:color w:val="339966"/>
                <w:text/>
              </w:sdtPr>
              <w:sdtEndPr/>
              <w:sdtContent>
                <w:r w:rsidR="00853AE0">
                  <w:rPr>
                    <w:rStyle w:val="PlaceholderText"/>
                    <w:color w:val="538135" w:themeColor="accent6" w:themeShade="BF"/>
                    <w:shd w:val="clear" w:color="auto" w:fill="C5E0B3" w:themeFill="accent6" w:themeFillTint="66"/>
                  </w:rPr>
                  <w:t xml:space="preserve">                                                                                        </w:t>
                </w:r>
              </w:sdtContent>
            </w:sdt>
          </w:p>
        </w:tc>
      </w:tr>
      <w:tr w:rsidR="0048049A" w14:paraId="6B15E33E" w14:textId="77777777" w:rsidTr="00853AE0">
        <w:tc>
          <w:tcPr>
            <w:tcW w:w="0" w:type="auto"/>
            <w:shd w:val="clear" w:color="auto" w:fill="525252" w:themeFill="accent3" w:themeFillShade="80"/>
          </w:tcPr>
          <w:p w14:paraId="14E33285" w14:textId="77777777" w:rsidR="0048049A" w:rsidRDefault="0048049A" w:rsidP="005B60FE">
            <w:pPr>
              <w:spacing w:after="120"/>
              <w:rPr>
                <w:b/>
                <w:sz w:val="22"/>
                <w:szCs w:val="22"/>
              </w:rPr>
            </w:pPr>
          </w:p>
        </w:tc>
      </w:tr>
      <w:tr w:rsidR="0048049A" w14:paraId="7E0286A7" w14:textId="77777777" w:rsidTr="00853AE0">
        <w:tc>
          <w:tcPr>
            <w:tcW w:w="0" w:type="auto"/>
          </w:tcPr>
          <w:p w14:paraId="41BBB3F0" w14:textId="77777777" w:rsidR="0048049A" w:rsidRDefault="0048049A" w:rsidP="005B60FE">
            <w:pPr>
              <w:spacing w:after="120"/>
              <w:rPr>
                <w:sz w:val="22"/>
                <w:szCs w:val="22"/>
              </w:rPr>
            </w:pPr>
            <w:r w:rsidRPr="00E1049C">
              <w:rPr>
                <w:b/>
                <w:sz w:val="22"/>
                <w:szCs w:val="22"/>
              </w:rPr>
              <w:t xml:space="preserve">PI </w:t>
            </w:r>
            <w:r w:rsidR="00E1049C" w:rsidRPr="00E1049C">
              <w:rPr>
                <w:b/>
                <w:sz w:val="22"/>
                <w:szCs w:val="22"/>
              </w:rPr>
              <w:t>Name:</w:t>
            </w:r>
            <w:r w:rsidR="00E1049C" w:rsidRPr="00E1049C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156442305"/>
                <w:placeholder>
                  <w:docPart w:val="24991A404F674BFD887A003A5EC34CEF"/>
                </w:placeholder>
                <w:showingPlcHdr/>
                <w15:color w:val="339966"/>
                <w:text/>
              </w:sdtPr>
              <w:sdtEndPr/>
              <w:sdtContent>
                <w:r w:rsidR="00853AE0">
                  <w:rPr>
                    <w:sz w:val="22"/>
                    <w:szCs w:val="22"/>
                  </w:rPr>
                  <w:t xml:space="preserve">                                                         </w:t>
                </w:r>
              </w:sdtContent>
            </w:sdt>
          </w:p>
          <w:p w14:paraId="58F2E61D" w14:textId="77777777" w:rsidR="00E1049C" w:rsidRDefault="00E1049C" w:rsidP="005B60FE">
            <w:pPr>
              <w:spacing w:after="120"/>
              <w:rPr>
                <w:sz w:val="22"/>
                <w:szCs w:val="22"/>
              </w:rPr>
            </w:pPr>
            <w:r w:rsidRPr="00E1049C">
              <w:rPr>
                <w:b/>
                <w:sz w:val="22"/>
                <w:szCs w:val="22"/>
              </w:rPr>
              <w:t>MSU Phone number: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576192795"/>
                <w:placeholder>
                  <w:docPart w:val="AD6FC0D78C3E47E09911942CF04B5BEF"/>
                </w:placeholder>
                <w:showingPlcHdr/>
                <w15:color w:val="339966"/>
                <w:text/>
              </w:sdtPr>
              <w:sdtEndPr/>
              <w:sdtContent>
                <w:r w:rsidR="00853AE0">
                  <w:rPr>
                    <w:rStyle w:val="PlaceholderText"/>
                    <w:color w:val="538135" w:themeColor="accent6" w:themeShade="BF"/>
                  </w:rPr>
                  <w:t xml:space="preserve">                                                         </w:t>
                </w:r>
              </w:sdtContent>
            </w:sdt>
            <w:r w:rsidR="0048049A">
              <w:rPr>
                <w:sz w:val="22"/>
                <w:szCs w:val="22"/>
              </w:rPr>
              <w:t xml:space="preserve">  </w:t>
            </w:r>
          </w:p>
          <w:p w14:paraId="7972BDE6" w14:textId="77777777" w:rsidR="0048049A" w:rsidRPr="008606DD" w:rsidRDefault="0048049A" w:rsidP="005B60FE">
            <w:pPr>
              <w:spacing w:after="120"/>
              <w:rPr>
                <w:sz w:val="22"/>
                <w:szCs w:val="22"/>
              </w:rPr>
            </w:pPr>
            <w:r w:rsidRPr="00E1049C">
              <w:rPr>
                <w:b/>
                <w:sz w:val="22"/>
                <w:szCs w:val="22"/>
              </w:rPr>
              <w:t>E-mail: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84517330"/>
                <w:placeholder>
                  <w:docPart w:val="63327CBCCABB44D393FC79C987C5D7A1"/>
                </w:placeholder>
                <w:showingPlcHdr/>
                <w15:color w:val="339966"/>
                <w:text/>
              </w:sdtPr>
              <w:sdtEndPr/>
              <w:sdtContent>
                <w:r w:rsidR="00853AE0">
                  <w:rPr>
                    <w:rStyle w:val="PlaceholderText"/>
                    <w:color w:val="538135" w:themeColor="accent6" w:themeShade="BF"/>
                  </w:rPr>
                  <w:t xml:space="preserve">                                                    </w:t>
                </w:r>
              </w:sdtContent>
            </w:sdt>
          </w:p>
          <w:p w14:paraId="41EC18D1" w14:textId="77777777" w:rsidR="0048049A" w:rsidRPr="008606DD" w:rsidRDefault="0048049A" w:rsidP="005B60FE">
            <w:pPr>
              <w:spacing w:after="120"/>
              <w:rPr>
                <w:sz w:val="22"/>
                <w:szCs w:val="22"/>
              </w:rPr>
            </w:pPr>
            <w:r w:rsidRPr="00E1049C">
              <w:rPr>
                <w:b/>
                <w:sz w:val="22"/>
                <w:szCs w:val="22"/>
              </w:rPr>
              <w:t>Department: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222507176"/>
                <w:placeholder>
                  <w:docPart w:val="4EE9A99FA2F34DE891887C80EA44001E"/>
                </w:placeholder>
                <w:showingPlcHdr/>
                <w15:color w:val="339966"/>
                <w:text/>
              </w:sdtPr>
              <w:sdtEndPr/>
              <w:sdtContent>
                <w:r w:rsidR="00853AE0">
                  <w:rPr>
                    <w:rStyle w:val="PlaceholderText"/>
                    <w:color w:val="538135" w:themeColor="accent6" w:themeShade="BF"/>
                  </w:rPr>
                  <w:t xml:space="preserve">                                                  </w:t>
                </w:r>
              </w:sdtContent>
            </w:sdt>
          </w:p>
          <w:p w14:paraId="1980D1EF" w14:textId="77777777" w:rsidR="0048049A" w:rsidRPr="008606DD" w:rsidRDefault="0048049A" w:rsidP="005B60FE">
            <w:pPr>
              <w:spacing w:after="120"/>
              <w:rPr>
                <w:sz w:val="22"/>
                <w:szCs w:val="22"/>
              </w:rPr>
            </w:pPr>
            <w:r w:rsidRPr="00E1049C">
              <w:rPr>
                <w:b/>
                <w:sz w:val="22"/>
                <w:szCs w:val="22"/>
              </w:rPr>
              <w:t>Co-investigators and departments:</w:t>
            </w:r>
            <w:r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1184402089"/>
                <w:placeholder>
                  <w:docPart w:val="E74425E5181E43A0B0FDCCC93DD0876E"/>
                </w:placeholder>
                <w:showingPlcHdr/>
                <w15:color w:val="339966"/>
                <w:text/>
              </w:sdtPr>
              <w:sdtEndPr/>
              <w:sdtContent>
                <w:r w:rsidR="00853AE0">
                  <w:rPr>
                    <w:rStyle w:val="PlaceholderText"/>
                    <w:color w:val="538135" w:themeColor="accent6" w:themeShade="BF"/>
                  </w:rPr>
                  <w:t xml:space="preserve">                                                </w:t>
                </w:r>
              </w:sdtContent>
            </w:sdt>
          </w:p>
        </w:tc>
      </w:tr>
      <w:tr w:rsidR="0048049A" w14:paraId="613C3E3E" w14:textId="77777777" w:rsidTr="00853AE0">
        <w:tc>
          <w:tcPr>
            <w:tcW w:w="0" w:type="auto"/>
            <w:shd w:val="clear" w:color="auto" w:fill="525252" w:themeFill="accent3" w:themeFillShade="80"/>
          </w:tcPr>
          <w:p w14:paraId="41F4A3C9" w14:textId="77777777" w:rsidR="0048049A" w:rsidRPr="008606DD" w:rsidRDefault="0048049A" w:rsidP="005B60FE">
            <w:pPr>
              <w:spacing w:after="120"/>
              <w:rPr>
                <w:sz w:val="22"/>
                <w:szCs w:val="22"/>
              </w:rPr>
            </w:pPr>
          </w:p>
        </w:tc>
      </w:tr>
      <w:tr w:rsidR="0048049A" w14:paraId="0E757242" w14:textId="77777777" w:rsidTr="00853AE0">
        <w:tc>
          <w:tcPr>
            <w:tcW w:w="0" w:type="auto"/>
          </w:tcPr>
          <w:p w14:paraId="5F2CC3C3" w14:textId="77777777" w:rsidR="0048049A" w:rsidRPr="00853AE0" w:rsidRDefault="0048049A" w:rsidP="005B60FE">
            <w:pPr>
              <w:spacing w:after="120"/>
              <w:rPr>
                <w:b/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>Area of application (check all that apply):</w:t>
            </w:r>
          </w:p>
          <w:p w14:paraId="535EF79D" w14:textId="77777777" w:rsidR="00101646" w:rsidRDefault="00355ED9" w:rsidP="005B60FE">
            <w:pPr>
              <w:spacing w:after="12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001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EF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64CCF">
              <w:rPr>
                <w:sz w:val="22"/>
                <w:szCs w:val="22"/>
              </w:rPr>
              <w:t xml:space="preserve"> </w:t>
            </w:r>
            <w:r w:rsidR="0048049A" w:rsidRPr="008606DD">
              <w:rPr>
                <w:sz w:val="22"/>
                <w:szCs w:val="22"/>
              </w:rPr>
              <w:t>Human</w:t>
            </w:r>
            <w:r w:rsidR="00764CCF">
              <w:rPr>
                <w:sz w:val="22"/>
                <w:szCs w:val="22"/>
              </w:rPr>
              <w:t xml:space="preserve"> Health     </w:t>
            </w:r>
            <w:r w:rsidR="0048049A">
              <w:rPr>
                <w:sz w:val="22"/>
                <w:szCs w:val="22"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189662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71F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64CCF">
              <w:rPr>
                <w:sz w:val="22"/>
                <w:szCs w:val="22"/>
              </w:rPr>
              <w:t xml:space="preserve"> </w:t>
            </w:r>
            <w:r w:rsidR="0048049A" w:rsidRPr="008606DD">
              <w:rPr>
                <w:sz w:val="22"/>
                <w:szCs w:val="22"/>
              </w:rPr>
              <w:t>Animal Health</w:t>
            </w:r>
            <w:r w:rsidR="00764CCF">
              <w:rPr>
                <w:sz w:val="22"/>
                <w:szCs w:val="22"/>
              </w:rPr>
              <w:t xml:space="preserve">     </w:t>
            </w:r>
            <w:r w:rsidR="0048049A">
              <w:rPr>
                <w:sz w:val="22"/>
                <w:szCs w:val="22"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-893809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049A" w:rsidRPr="008606D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64CCF">
              <w:rPr>
                <w:sz w:val="22"/>
                <w:szCs w:val="22"/>
              </w:rPr>
              <w:t xml:space="preserve"> </w:t>
            </w:r>
            <w:r w:rsidR="0048049A" w:rsidRPr="008606DD">
              <w:rPr>
                <w:sz w:val="22"/>
                <w:szCs w:val="22"/>
              </w:rPr>
              <w:t>Plant Sciences</w:t>
            </w:r>
            <w:r w:rsidR="0048049A">
              <w:rPr>
                <w:sz w:val="22"/>
                <w:szCs w:val="22"/>
              </w:rPr>
              <w:t>/Agriculture</w:t>
            </w:r>
            <w:r w:rsidR="00764CCF">
              <w:rPr>
                <w:sz w:val="22"/>
                <w:szCs w:val="22"/>
              </w:rPr>
              <w:t xml:space="preserve">      </w:t>
            </w:r>
            <w:sdt>
              <w:sdtPr>
                <w:rPr>
                  <w:sz w:val="22"/>
                  <w:szCs w:val="22"/>
                </w:rPr>
                <w:id w:val="114346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CC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64CCF">
              <w:rPr>
                <w:sz w:val="22"/>
                <w:szCs w:val="22"/>
              </w:rPr>
              <w:t xml:space="preserve"> </w:t>
            </w:r>
            <w:r w:rsidR="0048049A" w:rsidRPr="008606DD">
              <w:rPr>
                <w:sz w:val="22"/>
                <w:szCs w:val="22"/>
              </w:rPr>
              <w:t>Other</w:t>
            </w:r>
            <w:r w:rsidR="0048049A">
              <w:rPr>
                <w:sz w:val="22"/>
                <w:szCs w:val="22"/>
              </w:rPr>
              <w:t xml:space="preserve"> (specify)</w:t>
            </w:r>
            <w:r w:rsidR="00764CCF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581601175"/>
                <w:placeholder>
                  <w:docPart w:val="240B43E10C3745EBA298427557366B1B"/>
                </w:placeholder>
                <w15:color w:val="339966"/>
                <w:text/>
              </w:sdtPr>
              <w:sdtEndPr/>
              <w:sdtContent>
                <w:r w:rsidR="00764CCF">
                  <w:rPr>
                    <w:sz w:val="22"/>
                    <w:szCs w:val="22"/>
                  </w:rPr>
                  <w:t xml:space="preserve">                               </w:t>
                </w:r>
              </w:sdtContent>
            </w:sdt>
          </w:p>
          <w:p w14:paraId="457401CA" w14:textId="3FDD18F2" w:rsidR="00553945" w:rsidRPr="008606DD" w:rsidRDefault="00553945" w:rsidP="002326B0">
            <w:pPr>
              <w:spacing w:after="120"/>
              <w:rPr>
                <w:sz w:val="22"/>
                <w:szCs w:val="22"/>
              </w:rPr>
            </w:pPr>
          </w:p>
        </w:tc>
      </w:tr>
      <w:tr w:rsidR="0048049A" w14:paraId="6DBB272B" w14:textId="77777777" w:rsidTr="00853AE0">
        <w:trPr>
          <w:trHeight w:val="305"/>
        </w:trPr>
        <w:tc>
          <w:tcPr>
            <w:tcW w:w="0" w:type="auto"/>
            <w:vAlign w:val="center"/>
          </w:tcPr>
          <w:p w14:paraId="4AAD1994" w14:textId="77777777" w:rsidR="0048049A" w:rsidRPr="00853AE0" w:rsidRDefault="0048049A" w:rsidP="00E1049C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b/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>Abstract (200-word limit)</w:t>
            </w:r>
          </w:p>
        </w:tc>
      </w:tr>
      <w:tr w:rsidR="0048049A" w14:paraId="3D49C43B" w14:textId="77777777" w:rsidTr="003C1614">
        <w:trPr>
          <w:trHeight w:val="1440"/>
        </w:trPr>
        <w:tc>
          <w:tcPr>
            <w:tcW w:w="0" w:type="auto"/>
          </w:tcPr>
          <w:p w14:paraId="3FDA85BF" w14:textId="77777777" w:rsidR="0048049A" w:rsidRPr="008606DD" w:rsidRDefault="0048049A" w:rsidP="00101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</w:tr>
      <w:tr w:rsidR="0048049A" w14:paraId="7C560F28" w14:textId="77777777" w:rsidTr="00853AE0">
        <w:tc>
          <w:tcPr>
            <w:tcW w:w="0" w:type="auto"/>
            <w:shd w:val="clear" w:color="auto" w:fill="525252" w:themeFill="accent3" w:themeFillShade="80"/>
            <w:vAlign w:val="center"/>
          </w:tcPr>
          <w:p w14:paraId="51F9EF16" w14:textId="77777777" w:rsidR="0048049A" w:rsidRPr="008606DD" w:rsidRDefault="0048049A" w:rsidP="00E1049C">
            <w:pPr>
              <w:spacing w:after="120"/>
              <w:ind w:left="330" w:hanging="360"/>
              <w:rPr>
                <w:sz w:val="22"/>
                <w:szCs w:val="22"/>
              </w:rPr>
            </w:pPr>
          </w:p>
        </w:tc>
      </w:tr>
      <w:tr w:rsidR="0048049A" w14:paraId="1BEC7088" w14:textId="77777777" w:rsidTr="00853AE0">
        <w:tc>
          <w:tcPr>
            <w:tcW w:w="0" w:type="auto"/>
            <w:vAlign w:val="center"/>
          </w:tcPr>
          <w:p w14:paraId="78417748" w14:textId="05741174" w:rsidR="00B673D1" w:rsidRPr="00B673D1" w:rsidRDefault="0048049A" w:rsidP="004F40CC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b/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>Scientific background</w:t>
            </w:r>
            <w:r w:rsidR="004F40CC">
              <w:rPr>
                <w:b/>
                <w:sz w:val="22"/>
                <w:szCs w:val="22"/>
              </w:rPr>
              <w:t>,</w:t>
            </w:r>
            <w:r w:rsidR="00212C03">
              <w:rPr>
                <w:b/>
                <w:sz w:val="22"/>
                <w:szCs w:val="22"/>
              </w:rPr>
              <w:t xml:space="preserve"> </w:t>
            </w:r>
            <w:r w:rsidRPr="00853AE0">
              <w:rPr>
                <w:b/>
                <w:sz w:val="22"/>
                <w:szCs w:val="22"/>
              </w:rPr>
              <w:t>significance</w:t>
            </w:r>
            <w:r w:rsidR="004F40CC">
              <w:rPr>
                <w:b/>
                <w:sz w:val="22"/>
                <w:szCs w:val="22"/>
              </w:rPr>
              <w:t xml:space="preserve"> and preliminary data</w:t>
            </w:r>
            <w:r w:rsidRPr="00853AE0">
              <w:rPr>
                <w:b/>
                <w:sz w:val="22"/>
                <w:szCs w:val="22"/>
              </w:rPr>
              <w:t xml:space="preserve">.  </w:t>
            </w:r>
            <w:r w:rsidR="003137E8" w:rsidRPr="00853AE0">
              <w:rPr>
                <w:b/>
                <w:sz w:val="22"/>
                <w:szCs w:val="22"/>
              </w:rPr>
              <w:t xml:space="preserve">If the project is </w:t>
            </w:r>
            <w:r w:rsidRPr="00853AE0">
              <w:rPr>
                <w:b/>
                <w:sz w:val="22"/>
                <w:szCs w:val="22"/>
              </w:rPr>
              <w:t>successful</w:t>
            </w:r>
            <w:r w:rsidR="003137E8" w:rsidRPr="00853AE0">
              <w:rPr>
                <w:b/>
                <w:sz w:val="22"/>
                <w:szCs w:val="22"/>
              </w:rPr>
              <w:t>, describe how the</w:t>
            </w:r>
            <w:r w:rsidRPr="00853AE0">
              <w:rPr>
                <w:b/>
                <w:sz w:val="22"/>
                <w:szCs w:val="22"/>
              </w:rPr>
              <w:t xml:space="preserve"> technology will be used </w:t>
            </w:r>
            <w:r w:rsidR="00E1049C" w:rsidRPr="00853AE0">
              <w:rPr>
                <w:b/>
                <w:sz w:val="22"/>
                <w:szCs w:val="22"/>
              </w:rPr>
              <w:t xml:space="preserve">and </w:t>
            </w:r>
            <w:r w:rsidRPr="00853AE0">
              <w:rPr>
                <w:b/>
                <w:sz w:val="22"/>
                <w:szCs w:val="22"/>
              </w:rPr>
              <w:t xml:space="preserve">what its impact will </w:t>
            </w:r>
            <w:r w:rsidR="005635F7">
              <w:rPr>
                <w:b/>
                <w:sz w:val="22"/>
                <w:szCs w:val="22"/>
              </w:rPr>
              <w:t>have</w:t>
            </w:r>
            <w:r w:rsidR="00762993" w:rsidRPr="00853AE0">
              <w:rPr>
                <w:b/>
                <w:sz w:val="22"/>
                <w:szCs w:val="22"/>
              </w:rPr>
              <w:t>.</w:t>
            </w:r>
            <w:r w:rsidR="00A23DF2" w:rsidRPr="00853AE0">
              <w:rPr>
                <w:b/>
                <w:sz w:val="22"/>
                <w:szCs w:val="22"/>
              </w:rPr>
              <w:t xml:space="preserve"> </w:t>
            </w:r>
            <w:r w:rsidR="00A23DF2" w:rsidRPr="00D60252">
              <w:rPr>
                <w:sz w:val="22"/>
                <w:szCs w:val="22"/>
              </w:rPr>
              <w:t>(Limit 1 page)</w:t>
            </w:r>
            <w:r w:rsidR="004F40CC">
              <w:rPr>
                <w:sz w:val="22"/>
                <w:szCs w:val="22"/>
              </w:rPr>
              <w:t xml:space="preserve"> For </w:t>
            </w:r>
            <w:r w:rsidR="00FA3E39">
              <w:rPr>
                <w:sz w:val="22"/>
                <w:szCs w:val="22"/>
              </w:rPr>
              <w:t>assay development/</w:t>
            </w:r>
            <w:r w:rsidR="004F40CC">
              <w:rPr>
                <w:sz w:val="22"/>
                <w:szCs w:val="22"/>
              </w:rPr>
              <w:t xml:space="preserve">screening projects, only </w:t>
            </w:r>
            <w:r w:rsidR="00772209">
              <w:rPr>
                <w:sz w:val="22"/>
                <w:szCs w:val="22"/>
              </w:rPr>
              <w:t>targets</w:t>
            </w:r>
            <w:r w:rsidR="004F40CC">
              <w:rPr>
                <w:sz w:val="22"/>
                <w:szCs w:val="22"/>
              </w:rPr>
              <w:t xml:space="preserve"> </w:t>
            </w:r>
            <w:r w:rsidR="00772209">
              <w:rPr>
                <w:sz w:val="22"/>
                <w:szCs w:val="22"/>
              </w:rPr>
              <w:t xml:space="preserve">with </w:t>
            </w:r>
            <w:r w:rsidR="004F40CC">
              <w:rPr>
                <w:sz w:val="22"/>
                <w:szCs w:val="22"/>
              </w:rPr>
              <w:t xml:space="preserve">solid preliminary data </w:t>
            </w:r>
            <w:r w:rsidR="00280762">
              <w:rPr>
                <w:sz w:val="22"/>
                <w:szCs w:val="22"/>
              </w:rPr>
              <w:t xml:space="preserve">with </w:t>
            </w:r>
            <w:r w:rsidR="00641BCA">
              <w:rPr>
                <w:sz w:val="22"/>
                <w:szCs w:val="22"/>
              </w:rPr>
              <w:t xml:space="preserve">readily </w:t>
            </w:r>
            <w:r w:rsidR="00280762">
              <w:rPr>
                <w:sz w:val="22"/>
                <w:szCs w:val="22"/>
              </w:rPr>
              <w:t>available reagents (cell lines, proteins,</w:t>
            </w:r>
            <w:r w:rsidR="00641BCA">
              <w:rPr>
                <w:sz w:val="22"/>
                <w:szCs w:val="22"/>
              </w:rPr>
              <w:t xml:space="preserve"> etc)</w:t>
            </w:r>
            <w:r w:rsidR="00280762">
              <w:rPr>
                <w:sz w:val="22"/>
                <w:szCs w:val="22"/>
              </w:rPr>
              <w:t xml:space="preserve"> </w:t>
            </w:r>
            <w:r w:rsidR="00641BCA">
              <w:rPr>
                <w:sz w:val="22"/>
                <w:szCs w:val="22"/>
              </w:rPr>
              <w:t xml:space="preserve">and </w:t>
            </w:r>
            <w:r w:rsidR="00280762">
              <w:rPr>
                <w:sz w:val="22"/>
                <w:szCs w:val="22"/>
              </w:rPr>
              <w:t xml:space="preserve">feasibility </w:t>
            </w:r>
            <w:r w:rsidR="004F40CC">
              <w:rPr>
                <w:sz w:val="22"/>
                <w:szCs w:val="22"/>
              </w:rPr>
              <w:t>will be considered.</w:t>
            </w:r>
            <w:r w:rsidR="00280762">
              <w:rPr>
                <w:sz w:val="22"/>
                <w:szCs w:val="22"/>
              </w:rPr>
              <w:t xml:space="preserve">  </w:t>
            </w:r>
            <w:r w:rsidR="00AF6FA8">
              <w:rPr>
                <w:sz w:val="22"/>
                <w:szCs w:val="22"/>
              </w:rPr>
              <w:t xml:space="preserve">For substrate generating proposals, please include data </w:t>
            </w:r>
            <w:r w:rsidR="009805C2">
              <w:rPr>
                <w:sz w:val="22"/>
                <w:szCs w:val="22"/>
              </w:rPr>
              <w:t xml:space="preserve">supporting </w:t>
            </w:r>
            <w:r w:rsidR="005B4D36">
              <w:rPr>
                <w:sz w:val="22"/>
                <w:szCs w:val="22"/>
              </w:rPr>
              <w:t xml:space="preserve">the role of </w:t>
            </w:r>
            <w:r w:rsidR="009805C2">
              <w:rPr>
                <w:sz w:val="22"/>
                <w:szCs w:val="22"/>
              </w:rPr>
              <w:t xml:space="preserve">target </w:t>
            </w:r>
            <w:r w:rsidR="005B4D36">
              <w:rPr>
                <w:sz w:val="22"/>
                <w:szCs w:val="22"/>
              </w:rPr>
              <w:t>in relevant disease</w:t>
            </w:r>
            <w:r w:rsidR="00AF6FA8">
              <w:rPr>
                <w:sz w:val="22"/>
                <w:szCs w:val="22"/>
              </w:rPr>
              <w:t xml:space="preserve"> </w:t>
            </w:r>
            <w:r w:rsidR="005B4D36">
              <w:rPr>
                <w:sz w:val="22"/>
                <w:szCs w:val="22"/>
              </w:rPr>
              <w:t>or condition.</w:t>
            </w:r>
          </w:p>
          <w:p w14:paraId="0C906E84" w14:textId="3A21C579" w:rsidR="004F40CC" w:rsidRPr="00212C03" w:rsidRDefault="004F40CC" w:rsidP="00212C03">
            <w:pPr>
              <w:pStyle w:val="ListParagraph"/>
              <w:spacing w:after="120"/>
              <w:ind w:left="330"/>
              <w:rPr>
                <w:b/>
                <w:sz w:val="22"/>
                <w:szCs w:val="22"/>
              </w:rPr>
            </w:pPr>
          </w:p>
        </w:tc>
      </w:tr>
      <w:tr w:rsidR="0048049A" w14:paraId="6DFCDB8D" w14:textId="77777777" w:rsidTr="003C1614">
        <w:trPr>
          <w:trHeight w:val="1440"/>
        </w:trPr>
        <w:tc>
          <w:tcPr>
            <w:tcW w:w="0" w:type="auto"/>
          </w:tcPr>
          <w:p w14:paraId="58A5DC2F" w14:textId="77777777" w:rsidR="0048049A" w:rsidRPr="008606DD" w:rsidRDefault="0048049A" w:rsidP="00722B07">
            <w:pPr>
              <w:spacing w:after="120"/>
              <w:ind w:left="330" w:hanging="360"/>
              <w:rPr>
                <w:sz w:val="22"/>
                <w:szCs w:val="22"/>
              </w:rPr>
            </w:pPr>
          </w:p>
        </w:tc>
      </w:tr>
      <w:tr w:rsidR="0048049A" w14:paraId="73361312" w14:textId="77777777" w:rsidTr="00853AE0">
        <w:tc>
          <w:tcPr>
            <w:tcW w:w="0" w:type="auto"/>
            <w:shd w:val="clear" w:color="auto" w:fill="525252" w:themeFill="accent3" w:themeFillShade="80"/>
          </w:tcPr>
          <w:p w14:paraId="187FA051" w14:textId="77777777" w:rsidR="0048049A" w:rsidRPr="00853AE0" w:rsidRDefault="0048049A" w:rsidP="00722B07">
            <w:pPr>
              <w:spacing w:after="120"/>
              <w:ind w:left="330" w:hanging="360"/>
              <w:rPr>
                <w:b/>
                <w:sz w:val="22"/>
                <w:szCs w:val="22"/>
              </w:rPr>
            </w:pPr>
          </w:p>
        </w:tc>
      </w:tr>
      <w:tr w:rsidR="00A23DF2" w14:paraId="53407A49" w14:textId="77777777" w:rsidTr="00052CA9">
        <w:trPr>
          <w:trHeight w:val="458"/>
        </w:trPr>
        <w:tc>
          <w:tcPr>
            <w:tcW w:w="0" w:type="auto"/>
            <w:vAlign w:val="center"/>
          </w:tcPr>
          <w:p w14:paraId="7C869CF6" w14:textId="322CD95E" w:rsidR="00A23DF2" w:rsidRPr="00BE48C6" w:rsidRDefault="00A23DF2" w:rsidP="00BE48C6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b/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>Target product profile</w:t>
            </w:r>
            <w:r w:rsidR="00764CCF">
              <w:rPr>
                <w:b/>
                <w:sz w:val="22"/>
                <w:szCs w:val="22"/>
              </w:rPr>
              <w:t xml:space="preserve"> (T</w:t>
            </w:r>
            <w:r w:rsidR="00A3469F">
              <w:rPr>
                <w:b/>
                <w:sz w:val="22"/>
                <w:szCs w:val="22"/>
              </w:rPr>
              <w:t>P</w:t>
            </w:r>
            <w:r w:rsidR="00764CCF">
              <w:rPr>
                <w:b/>
                <w:sz w:val="22"/>
                <w:szCs w:val="22"/>
              </w:rPr>
              <w:t>P)</w:t>
            </w:r>
            <w:r w:rsidR="00F82303">
              <w:rPr>
                <w:b/>
                <w:sz w:val="22"/>
                <w:szCs w:val="22"/>
              </w:rPr>
              <w:t xml:space="preserve"> </w:t>
            </w:r>
            <w:r w:rsidR="00FD43F1">
              <w:rPr>
                <w:b/>
                <w:sz w:val="22"/>
                <w:szCs w:val="22"/>
              </w:rPr>
              <w:t>-</w:t>
            </w:r>
            <w:r w:rsidR="00FD43F1" w:rsidRPr="00853AE0">
              <w:rPr>
                <w:b/>
                <w:sz w:val="22"/>
                <w:szCs w:val="22"/>
              </w:rPr>
              <w:t xml:space="preserve"> </w:t>
            </w:r>
            <w:r w:rsidR="00FD43F1">
              <w:rPr>
                <w:b/>
                <w:i/>
                <w:sz w:val="22"/>
                <w:szCs w:val="22"/>
              </w:rPr>
              <w:t>Fill out appropriate attached form</w:t>
            </w:r>
            <w:r w:rsidR="00B673D1">
              <w:rPr>
                <w:b/>
                <w:i/>
                <w:sz w:val="22"/>
                <w:szCs w:val="22"/>
              </w:rPr>
              <w:t xml:space="preserve"> (See below)</w:t>
            </w:r>
            <w:r w:rsidR="00FD43F1">
              <w:rPr>
                <w:b/>
                <w:i/>
                <w:sz w:val="22"/>
                <w:szCs w:val="22"/>
              </w:rPr>
              <w:t>.</w:t>
            </w:r>
            <w:r w:rsidR="00052CA9">
              <w:rPr>
                <w:b/>
                <w:i/>
                <w:sz w:val="22"/>
                <w:szCs w:val="22"/>
              </w:rPr>
              <w:t xml:space="preserve">  A simple example is also provided.</w:t>
            </w:r>
          </w:p>
        </w:tc>
      </w:tr>
      <w:tr w:rsidR="00A23DF2" w14:paraId="6AB67C20" w14:textId="77777777" w:rsidTr="003C1614">
        <w:trPr>
          <w:trHeight w:val="1440"/>
        </w:trPr>
        <w:tc>
          <w:tcPr>
            <w:tcW w:w="0" w:type="auto"/>
          </w:tcPr>
          <w:p w14:paraId="6BA0122A" w14:textId="5C1AE311" w:rsidR="00A23DF2" w:rsidRDefault="00F82303" w:rsidP="002D26BB">
            <w:pPr>
              <w:spacing w:after="12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If a commercial application is envisioned, mark </w:t>
            </w:r>
            <w:r w:rsidR="00FD43F1">
              <w:rPr>
                <w:b/>
                <w:i/>
                <w:sz w:val="22"/>
                <w:szCs w:val="22"/>
              </w:rPr>
              <w:t xml:space="preserve">above </w:t>
            </w:r>
            <w:r>
              <w:rPr>
                <w:b/>
                <w:i/>
                <w:sz w:val="22"/>
                <w:szCs w:val="22"/>
              </w:rPr>
              <w:t>which area is considered and fill out attached form</w:t>
            </w:r>
            <w:r w:rsidR="00BD3F27">
              <w:rPr>
                <w:b/>
                <w:i/>
                <w:sz w:val="22"/>
                <w:szCs w:val="22"/>
              </w:rPr>
              <w:t xml:space="preserve"> appropriate for that area</w:t>
            </w:r>
            <w:r>
              <w:rPr>
                <w:b/>
                <w:i/>
                <w:sz w:val="22"/>
                <w:szCs w:val="22"/>
              </w:rPr>
              <w:t xml:space="preserve">. If not, explain how this work will support extramural funding for this program. </w:t>
            </w:r>
          </w:p>
          <w:p w14:paraId="76E5D8AE" w14:textId="77777777" w:rsidR="00F82303" w:rsidRPr="008606DD" w:rsidRDefault="00F82303" w:rsidP="002D26BB">
            <w:pPr>
              <w:spacing w:after="120"/>
              <w:rPr>
                <w:sz w:val="22"/>
                <w:szCs w:val="22"/>
              </w:rPr>
            </w:pPr>
          </w:p>
        </w:tc>
      </w:tr>
      <w:tr w:rsidR="00A23DF2" w14:paraId="1A11C347" w14:textId="77777777" w:rsidTr="00853AE0">
        <w:tc>
          <w:tcPr>
            <w:tcW w:w="0" w:type="auto"/>
            <w:shd w:val="clear" w:color="auto" w:fill="525252" w:themeFill="accent3" w:themeFillShade="80"/>
          </w:tcPr>
          <w:p w14:paraId="75C4CDA2" w14:textId="77777777" w:rsidR="00A23DF2" w:rsidRPr="008606DD" w:rsidRDefault="00A23DF2" w:rsidP="00722B07">
            <w:pPr>
              <w:spacing w:after="120"/>
              <w:ind w:left="330" w:hanging="360"/>
              <w:rPr>
                <w:sz w:val="22"/>
                <w:szCs w:val="22"/>
              </w:rPr>
            </w:pPr>
          </w:p>
        </w:tc>
      </w:tr>
      <w:tr w:rsidR="0048049A" w14:paraId="7EDA36E7" w14:textId="77777777" w:rsidTr="00853AE0">
        <w:tc>
          <w:tcPr>
            <w:tcW w:w="0" w:type="auto"/>
          </w:tcPr>
          <w:p w14:paraId="367D4559" w14:textId="430FA41C" w:rsidR="00593F5F" w:rsidRPr="00853AE0" w:rsidRDefault="0048049A" w:rsidP="00722B07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jc w:val="both"/>
              <w:rPr>
                <w:b/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>Descri</w:t>
            </w:r>
            <w:r w:rsidR="003137E8" w:rsidRPr="00853AE0">
              <w:rPr>
                <w:b/>
                <w:sz w:val="22"/>
                <w:szCs w:val="22"/>
              </w:rPr>
              <w:t>be</w:t>
            </w:r>
            <w:r w:rsidRPr="00853AE0">
              <w:rPr>
                <w:b/>
                <w:sz w:val="22"/>
                <w:szCs w:val="22"/>
              </w:rPr>
              <w:t xml:space="preserve"> key work to be completed including timeline, decision-matrix and feasibility</w:t>
            </w:r>
            <w:r w:rsidR="00593F5F" w:rsidRPr="00853AE0">
              <w:rPr>
                <w:b/>
                <w:sz w:val="22"/>
                <w:szCs w:val="22"/>
              </w:rPr>
              <w:t xml:space="preserve"> relative to key milestones (</w:t>
            </w:r>
            <w:r w:rsidR="00A23DF2" w:rsidRPr="00853AE0">
              <w:rPr>
                <w:b/>
                <w:sz w:val="22"/>
                <w:szCs w:val="22"/>
              </w:rPr>
              <w:t xml:space="preserve">i.e. </w:t>
            </w:r>
            <w:r w:rsidR="00593F5F" w:rsidRPr="00853AE0">
              <w:rPr>
                <w:b/>
                <w:sz w:val="22"/>
                <w:szCs w:val="22"/>
              </w:rPr>
              <w:t>short-te</w:t>
            </w:r>
            <w:r w:rsidR="00507914" w:rsidRPr="00853AE0">
              <w:rPr>
                <w:b/>
                <w:sz w:val="22"/>
                <w:szCs w:val="22"/>
              </w:rPr>
              <w:t>r</w:t>
            </w:r>
            <w:r w:rsidR="00593F5F" w:rsidRPr="00853AE0">
              <w:rPr>
                <w:b/>
                <w:sz w:val="22"/>
                <w:szCs w:val="22"/>
              </w:rPr>
              <w:t>m laboratory objectives)</w:t>
            </w:r>
            <w:r w:rsidRPr="00853AE0">
              <w:rPr>
                <w:b/>
                <w:sz w:val="22"/>
                <w:szCs w:val="22"/>
              </w:rPr>
              <w:t xml:space="preserve">.  </w:t>
            </w:r>
            <w:r w:rsidR="00A23DF2" w:rsidRPr="00853AE0">
              <w:rPr>
                <w:b/>
                <w:sz w:val="22"/>
                <w:szCs w:val="22"/>
              </w:rPr>
              <w:t>E</w:t>
            </w:r>
            <w:r w:rsidR="003137E8" w:rsidRPr="00853AE0">
              <w:rPr>
                <w:b/>
                <w:sz w:val="22"/>
                <w:szCs w:val="22"/>
              </w:rPr>
              <w:t>xplain potential problems/</w:t>
            </w:r>
            <w:r w:rsidRPr="00853AE0">
              <w:rPr>
                <w:b/>
                <w:sz w:val="22"/>
                <w:szCs w:val="22"/>
              </w:rPr>
              <w:t xml:space="preserve">liabilities and how they can be mitigated? </w:t>
            </w:r>
            <w:r w:rsidR="00764CCF">
              <w:rPr>
                <w:b/>
                <w:sz w:val="22"/>
                <w:szCs w:val="22"/>
              </w:rPr>
              <w:t xml:space="preserve">Describe how this study fits into a longer-range commercialization plan. </w:t>
            </w:r>
            <w:r w:rsidRPr="00E60FD7">
              <w:rPr>
                <w:sz w:val="22"/>
                <w:szCs w:val="22"/>
              </w:rPr>
              <w:t xml:space="preserve">(Limit </w:t>
            </w:r>
            <w:r w:rsidR="00DB60A9" w:rsidRPr="00E60FD7">
              <w:rPr>
                <w:sz w:val="22"/>
                <w:szCs w:val="22"/>
              </w:rPr>
              <w:t>2</w:t>
            </w:r>
            <w:r w:rsidRPr="00E60FD7">
              <w:rPr>
                <w:sz w:val="22"/>
                <w:szCs w:val="22"/>
              </w:rPr>
              <w:t xml:space="preserve"> page</w:t>
            </w:r>
            <w:r w:rsidR="00DB60A9" w:rsidRPr="00E60FD7">
              <w:rPr>
                <w:sz w:val="22"/>
                <w:szCs w:val="22"/>
              </w:rPr>
              <w:t>s</w:t>
            </w:r>
            <w:r w:rsidRPr="00E60FD7">
              <w:rPr>
                <w:sz w:val="22"/>
                <w:szCs w:val="22"/>
              </w:rPr>
              <w:t>)</w:t>
            </w:r>
          </w:p>
        </w:tc>
      </w:tr>
      <w:tr w:rsidR="0048049A" w14:paraId="0974897A" w14:textId="77777777" w:rsidTr="002D26BB">
        <w:trPr>
          <w:trHeight w:val="1152"/>
        </w:trPr>
        <w:tc>
          <w:tcPr>
            <w:tcW w:w="0" w:type="auto"/>
          </w:tcPr>
          <w:p w14:paraId="14793860" w14:textId="77777777" w:rsidR="0048049A" w:rsidRPr="008606DD" w:rsidRDefault="0048049A" w:rsidP="00722B07">
            <w:pPr>
              <w:spacing w:after="120"/>
              <w:ind w:left="330" w:hanging="360"/>
              <w:rPr>
                <w:sz w:val="22"/>
                <w:szCs w:val="22"/>
              </w:rPr>
            </w:pPr>
          </w:p>
        </w:tc>
      </w:tr>
      <w:tr w:rsidR="0048049A" w14:paraId="3E6F5FF5" w14:textId="77777777" w:rsidTr="00853AE0">
        <w:tc>
          <w:tcPr>
            <w:tcW w:w="0" w:type="auto"/>
            <w:shd w:val="clear" w:color="auto" w:fill="525252" w:themeFill="accent3" w:themeFillShade="80"/>
          </w:tcPr>
          <w:p w14:paraId="56CAD58D" w14:textId="77777777" w:rsidR="0048049A" w:rsidRPr="00853AE0" w:rsidRDefault="0048049A" w:rsidP="00722B07">
            <w:pPr>
              <w:spacing w:after="120"/>
              <w:ind w:left="330" w:hanging="360"/>
              <w:rPr>
                <w:b/>
                <w:sz w:val="22"/>
                <w:szCs w:val="22"/>
              </w:rPr>
            </w:pPr>
          </w:p>
        </w:tc>
      </w:tr>
      <w:tr w:rsidR="0048049A" w14:paraId="787927BF" w14:textId="77777777" w:rsidTr="00853AE0">
        <w:tc>
          <w:tcPr>
            <w:tcW w:w="0" w:type="auto"/>
          </w:tcPr>
          <w:p w14:paraId="51C11CC2" w14:textId="766DFCF6" w:rsidR="00593F5F" w:rsidRPr="00853AE0" w:rsidRDefault="0048049A" w:rsidP="00722B07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b/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 xml:space="preserve">Plan for future funding </w:t>
            </w:r>
            <w:r w:rsidR="00DB60A9" w:rsidRPr="00853AE0">
              <w:rPr>
                <w:b/>
                <w:sz w:val="22"/>
                <w:szCs w:val="22"/>
              </w:rPr>
              <w:t xml:space="preserve">or commercialization </w:t>
            </w:r>
            <w:r w:rsidRPr="00853AE0">
              <w:rPr>
                <w:b/>
                <w:sz w:val="22"/>
                <w:szCs w:val="22"/>
              </w:rPr>
              <w:t>based on work outcome</w:t>
            </w:r>
            <w:r w:rsidR="00285171" w:rsidRPr="00853AE0">
              <w:rPr>
                <w:b/>
                <w:sz w:val="22"/>
                <w:szCs w:val="22"/>
              </w:rPr>
              <w:t xml:space="preserve">.  </w:t>
            </w:r>
            <w:r w:rsidR="00A23DF2" w:rsidRPr="00853AE0">
              <w:rPr>
                <w:b/>
                <w:sz w:val="22"/>
                <w:szCs w:val="22"/>
              </w:rPr>
              <w:t>Identify next round of funding and what data is required.</w:t>
            </w:r>
            <w:r w:rsidR="00825963">
              <w:rPr>
                <w:b/>
                <w:sz w:val="22"/>
                <w:szCs w:val="22"/>
              </w:rPr>
              <w:t xml:space="preserve">  Note: </w:t>
            </w:r>
            <w:r w:rsidR="002B4B38">
              <w:rPr>
                <w:b/>
                <w:sz w:val="22"/>
                <w:szCs w:val="22"/>
              </w:rPr>
              <w:t xml:space="preserve">Future funding proposals must include </w:t>
            </w:r>
            <w:r w:rsidR="006159F0">
              <w:rPr>
                <w:b/>
                <w:sz w:val="22"/>
                <w:szCs w:val="22"/>
              </w:rPr>
              <w:t>one of the facilities associated with the Drug Discovery Program</w:t>
            </w:r>
            <w:r w:rsidR="002B4B38">
              <w:rPr>
                <w:b/>
                <w:sz w:val="22"/>
                <w:szCs w:val="22"/>
              </w:rPr>
              <w:t xml:space="preserve">.  </w:t>
            </w:r>
          </w:p>
        </w:tc>
      </w:tr>
      <w:tr w:rsidR="0048049A" w14:paraId="49F4A6F3" w14:textId="77777777" w:rsidTr="002D26BB">
        <w:trPr>
          <w:trHeight w:val="1152"/>
        </w:trPr>
        <w:tc>
          <w:tcPr>
            <w:tcW w:w="0" w:type="auto"/>
          </w:tcPr>
          <w:p w14:paraId="5AF6D275" w14:textId="77777777" w:rsidR="0048049A" w:rsidRPr="008606DD" w:rsidRDefault="0048049A" w:rsidP="00722B07">
            <w:pPr>
              <w:pStyle w:val="ListParagraph"/>
              <w:spacing w:after="120"/>
              <w:ind w:left="330" w:hanging="360"/>
              <w:jc w:val="both"/>
              <w:rPr>
                <w:sz w:val="22"/>
                <w:szCs w:val="22"/>
              </w:rPr>
            </w:pPr>
          </w:p>
        </w:tc>
      </w:tr>
      <w:tr w:rsidR="0048049A" w14:paraId="54070DD7" w14:textId="77777777" w:rsidTr="00853AE0">
        <w:tc>
          <w:tcPr>
            <w:tcW w:w="0" w:type="auto"/>
            <w:shd w:val="clear" w:color="auto" w:fill="525252" w:themeFill="accent3" w:themeFillShade="80"/>
          </w:tcPr>
          <w:p w14:paraId="49B586F4" w14:textId="77777777" w:rsidR="0048049A" w:rsidRPr="008606DD" w:rsidRDefault="0048049A" w:rsidP="00722B07">
            <w:pPr>
              <w:pStyle w:val="ListParagraph"/>
              <w:spacing w:after="120"/>
              <w:ind w:left="330" w:hanging="360"/>
              <w:jc w:val="both"/>
              <w:rPr>
                <w:sz w:val="22"/>
                <w:szCs w:val="22"/>
              </w:rPr>
            </w:pPr>
          </w:p>
        </w:tc>
      </w:tr>
      <w:tr w:rsidR="0048049A" w14:paraId="0C2FD7FA" w14:textId="77777777" w:rsidTr="00853AE0">
        <w:tc>
          <w:tcPr>
            <w:tcW w:w="0" w:type="auto"/>
          </w:tcPr>
          <w:p w14:paraId="2DAACAB9" w14:textId="77777777" w:rsidR="0048049A" w:rsidRPr="00853AE0" w:rsidRDefault="0048049A" w:rsidP="00722B07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b/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>Key literature and citations</w:t>
            </w:r>
          </w:p>
        </w:tc>
      </w:tr>
      <w:tr w:rsidR="0048049A" w14:paraId="13C8D62A" w14:textId="77777777" w:rsidTr="002D26BB">
        <w:trPr>
          <w:trHeight w:val="1296"/>
        </w:trPr>
        <w:tc>
          <w:tcPr>
            <w:tcW w:w="0" w:type="auto"/>
          </w:tcPr>
          <w:p w14:paraId="227D5136" w14:textId="77777777" w:rsidR="0048049A" w:rsidRDefault="0048049A" w:rsidP="00722B07">
            <w:pPr>
              <w:spacing w:after="120"/>
              <w:ind w:left="330" w:hanging="360"/>
              <w:rPr>
                <w:sz w:val="22"/>
                <w:szCs w:val="22"/>
              </w:rPr>
            </w:pPr>
          </w:p>
          <w:p w14:paraId="3CA151B8" w14:textId="77777777" w:rsidR="001B71BE" w:rsidRPr="008606DD" w:rsidRDefault="001B71BE" w:rsidP="00722B07">
            <w:pPr>
              <w:spacing w:after="120"/>
              <w:ind w:left="330" w:hanging="360"/>
              <w:rPr>
                <w:sz w:val="22"/>
                <w:szCs w:val="22"/>
              </w:rPr>
            </w:pPr>
          </w:p>
        </w:tc>
      </w:tr>
      <w:tr w:rsidR="0048049A" w14:paraId="3CE1396A" w14:textId="77777777" w:rsidTr="00853AE0">
        <w:tc>
          <w:tcPr>
            <w:tcW w:w="0" w:type="auto"/>
            <w:shd w:val="clear" w:color="auto" w:fill="525252" w:themeFill="accent3" w:themeFillShade="80"/>
          </w:tcPr>
          <w:p w14:paraId="1ACCC654" w14:textId="77777777" w:rsidR="0048049A" w:rsidRPr="008606DD" w:rsidRDefault="0048049A" w:rsidP="00722B07">
            <w:pPr>
              <w:spacing w:after="120"/>
              <w:ind w:left="330" w:hanging="360"/>
              <w:rPr>
                <w:sz w:val="22"/>
                <w:szCs w:val="22"/>
              </w:rPr>
            </w:pPr>
          </w:p>
        </w:tc>
      </w:tr>
      <w:tr w:rsidR="0048049A" w14:paraId="0B364A61" w14:textId="77777777" w:rsidTr="00853AE0">
        <w:tc>
          <w:tcPr>
            <w:tcW w:w="0" w:type="auto"/>
          </w:tcPr>
          <w:p w14:paraId="27647A7D" w14:textId="77777777" w:rsidR="0048049A" w:rsidRPr="00853AE0" w:rsidRDefault="0048049A" w:rsidP="00722B07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b/>
                <w:sz w:val="22"/>
                <w:szCs w:val="22"/>
              </w:rPr>
            </w:pPr>
            <w:r w:rsidRPr="00853AE0">
              <w:rPr>
                <w:b/>
                <w:sz w:val="22"/>
                <w:szCs w:val="22"/>
              </w:rPr>
              <w:t xml:space="preserve">Budget for proposed work. Up to </w:t>
            </w:r>
            <w:r w:rsidR="0058764D">
              <w:rPr>
                <w:b/>
                <w:sz w:val="22"/>
                <w:szCs w:val="22"/>
              </w:rPr>
              <w:t>10</w:t>
            </w:r>
            <w:r w:rsidRPr="00853AE0">
              <w:rPr>
                <w:b/>
                <w:sz w:val="22"/>
                <w:szCs w:val="22"/>
              </w:rPr>
              <w:t>% of the award can be used for project work outside the core labs.</w:t>
            </w:r>
          </w:p>
          <w:p w14:paraId="3AA37EF6" w14:textId="77777777" w:rsidR="0048049A" w:rsidRDefault="0048049A" w:rsidP="00853AE0">
            <w:pPr>
              <w:pStyle w:val="ListParagraph"/>
              <w:numPr>
                <w:ilvl w:val="0"/>
                <w:numId w:val="1"/>
              </w:numPr>
              <w:spacing w:after="120"/>
              <w:ind w:left="600" w:hanging="270"/>
              <w:rPr>
                <w:sz w:val="22"/>
                <w:szCs w:val="22"/>
              </w:rPr>
            </w:pPr>
            <w:r w:rsidRPr="007F609A">
              <w:rPr>
                <w:sz w:val="22"/>
                <w:szCs w:val="22"/>
              </w:rPr>
              <w:t xml:space="preserve">Proposals </w:t>
            </w:r>
            <w:r w:rsidRPr="00615299">
              <w:rPr>
                <w:b/>
                <w:i/>
                <w:sz w:val="22"/>
                <w:szCs w:val="22"/>
                <w:u w:val="single"/>
              </w:rPr>
              <w:t>must</w:t>
            </w:r>
            <w:r w:rsidRPr="00615299">
              <w:rPr>
                <w:sz w:val="22"/>
                <w:szCs w:val="22"/>
                <w:u w:val="single"/>
              </w:rPr>
              <w:t xml:space="preserve"> include a</w:t>
            </w:r>
            <w:r w:rsidR="00722B07">
              <w:rPr>
                <w:sz w:val="22"/>
                <w:szCs w:val="22"/>
                <w:u w:val="single"/>
              </w:rPr>
              <w:t>n attached</w:t>
            </w:r>
            <w:r w:rsidRPr="00615299">
              <w:rPr>
                <w:sz w:val="22"/>
                <w:szCs w:val="22"/>
                <w:u w:val="single"/>
              </w:rPr>
              <w:t xml:space="preserve"> quote directly from the core(s)</w:t>
            </w:r>
            <w:r w:rsidRPr="007F609A">
              <w:rPr>
                <w:sz w:val="22"/>
                <w:szCs w:val="22"/>
              </w:rPr>
              <w:t xml:space="preserve"> for the proposed project. </w:t>
            </w:r>
            <w:r w:rsidRPr="00DA1EEE">
              <w:rPr>
                <w:sz w:val="22"/>
                <w:szCs w:val="22"/>
              </w:rPr>
              <w:t>Please consult the staff of each core for availability</w:t>
            </w:r>
            <w:r>
              <w:rPr>
                <w:sz w:val="22"/>
                <w:szCs w:val="22"/>
              </w:rPr>
              <w:t xml:space="preserve"> (see below).</w:t>
            </w:r>
          </w:p>
          <w:p w14:paraId="3E6A3314" w14:textId="417E1555" w:rsidR="00BA77CC" w:rsidRPr="00D90909" w:rsidRDefault="000E2DC0" w:rsidP="00C00FD9">
            <w:pPr>
              <w:pStyle w:val="ListParagraph"/>
              <w:numPr>
                <w:ilvl w:val="0"/>
                <w:numId w:val="1"/>
              </w:numPr>
              <w:spacing w:after="120"/>
              <w:ind w:left="600" w:hanging="270"/>
              <w:rPr>
                <w:b/>
                <w:bCs/>
                <w:sz w:val="22"/>
                <w:szCs w:val="22"/>
              </w:rPr>
            </w:pPr>
            <w:r w:rsidRPr="000E2DC0">
              <w:rPr>
                <w:b/>
                <w:bCs/>
                <w:sz w:val="22"/>
                <w:szCs w:val="22"/>
              </w:rPr>
              <w:t>50% of award comes from department or college.  Agreement to support must be signed off by chair and / or college</w:t>
            </w:r>
            <w:r>
              <w:rPr>
                <w:b/>
                <w:bCs/>
                <w:sz w:val="22"/>
                <w:szCs w:val="22"/>
              </w:rPr>
              <w:t>.</w:t>
            </w:r>
            <w:r w:rsidR="00C00FD9">
              <w:rPr>
                <w:b/>
                <w:bCs/>
                <w:sz w:val="22"/>
                <w:szCs w:val="22"/>
              </w:rPr>
              <w:t xml:space="preserve">  (See signature line below)</w:t>
            </w:r>
          </w:p>
        </w:tc>
      </w:tr>
      <w:tr w:rsidR="00593F5F" w14:paraId="54F7D29D" w14:textId="77777777" w:rsidTr="00E90354">
        <w:trPr>
          <w:trHeight w:val="2141"/>
        </w:trPr>
        <w:tc>
          <w:tcPr>
            <w:tcW w:w="0" w:type="auto"/>
          </w:tcPr>
          <w:p w14:paraId="3CD022FC" w14:textId="13BFA757" w:rsidR="00615299" w:rsidRPr="00A23DF2" w:rsidRDefault="00722B07" w:rsidP="00615299">
            <w:pPr>
              <w:spacing w:after="200" w:line="276" w:lineRule="auto"/>
              <w:jc w:val="both"/>
              <w:rPr>
                <w:rFonts w:eastAsia="Calibri"/>
                <w:b/>
                <w:sz w:val="22"/>
                <w:szCs w:val="22"/>
              </w:rPr>
            </w:pPr>
            <w:r w:rsidRPr="00A23DF2">
              <w:rPr>
                <w:rFonts w:eastAsia="Calibri"/>
                <w:b/>
                <w:sz w:val="22"/>
                <w:szCs w:val="22"/>
              </w:rPr>
              <w:t xml:space="preserve">Budget </w:t>
            </w:r>
            <w:r w:rsidR="00E90354">
              <w:rPr>
                <w:rFonts w:eastAsia="Calibri"/>
                <w:b/>
                <w:sz w:val="22"/>
                <w:szCs w:val="22"/>
              </w:rPr>
              <w:t>s</w:t>
            </w:r>
            <w:r w:rsidRPr="00A23DF2">
              <w:rPr>
                <w:rFonts w:eastAsia="Calibri"/>
                <w:b/>
                <w:sz w:val="22"/>
                <w:szCs w:val="22"/>
              </w:rPr>
              <w:t>ummary</w:t>
            </w:r>
            <w:r w:rsidR="00E90354">
              <w:rPr>
                <w:rFonts w:eastAsia="Calibri"/>
                <w:b/>
                <w:sz w:val="22"/>
                <w:szCs w:val="22"/>
              </w:rPr>
              <w:t xml:space="preserve"> and support from department of college.</w:t>
            </w:r>
          </w:p>
          <w:tbl>
            <w:tblPr>
              <w:tblStyle w:val="GridTable4"/>
              <w:tblW w:w="4967" w:type="pct"/>
              <w:tblLook w:val="04A0" w:firstRow="1" w:lastRow="0" w:firstColumn="1" w:lastColumn="0" w:noHBand="0" w:noVBand="1"/>
            </w:tblPr>
            <w:tblGrid>
              <w:gridCol w:w="7435"/>
              <w:gridCol w:w="3059"/>
            </w:tblGrid>
            <w:tr w:rsidR="00A23DF2" w:rsidRPr="00A23DF2" w14:paraId="3F0FA8BC" w14:textId="77777777" w:rsidTr="0017292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shd w:val="clear" w:color="auto" w:fill="595959" w:themeFill="text1" w:themeFillTint="A6"/>
                  <w:vAlign w:val="center"/>
                  <w:hideMark/>
                </w:tcPr>
                <w:p w14:paraId="17DAFCC9" w14:textId="77777777" w:rsidR="00615299" w:rsidRPr="00A23DF2" w:rsidRDefault="00615299" w:rsidP="00E1049C">
                  <w:pPr>
                    <w:rPr>
                      <w:rFonts w:eastAsia="Calibri"/>
                      <w:b w:val="0"/>
                      <w:sz w:val="22"/>
                      <w:szCs w:val="22"/>
                    </w:rPr>
                  </w:pPr>
                  <w:r w:rsidRPr="00A23DF2">
                    <w:rPr>
                      <w:rFonts w:eastAsia="Calibri"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3059" w:type="dxa"/>
                  <w:shd w:val="clear" w:color="auto" w:fill="595959" w:themeFill="text1" w:themeFillTint="A6"/>
                  <w:vAlign w:val="center"/>
                  <w:hideMark/>
                </w:tcPr>
                <w:p w14:paraId="47205953" w14:textId="77777777" w:rsidR="00615299" w:rsidRPr="00A23DF2" w:rsidRDefault="00615299" w:rsidP="00E1049C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b w:val="0"/>
                      <w:sz w:val="22"/>
                      <w:szCs w:val="22"/>
                    </w:rPr>
                  </w:pPr>
                  <w:r w:rsidRPr="00A23DF2">
                    <w:rPr>
                      <w:rFonts w:eastAsia="Calibri"/>
                      <w:sz w:val="22"/>
                      <w:szCs w:val="22"/>
                    </w:rPr>
                    <w:t>Cost</w:t>
                  </w:r>
                </w:p>
              </w:tc>
            </w:tr>
            <w:tr w:rsidR="00A23DF2" w:rsidRPr="00A23DF2" w14:paraId="65CC80EB" w14:textId="77777777" w:rsidTr="00172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56C8F722" w14:textId="77777777" w:rsidR="00615299" w:rsidRPr="00A23DF2" w:rsidRDefault="00615299" w:rsidP="00A23DF2">
                  <w:pP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</w:pPr>
                  <w:r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ADDRC - Services</w:t>
                  </w:r>
                </w:p>
              </w:tc>
              <w:tc>
                <w:tcPr>
                  <w:tcW w:w="3059" w:type="dxa"/>
                </w:tcPr>
                <w:p w14:paraId="76BDAE16" w14:textId="77777777" w:rsidR="00615299" w:rsidRPr="00A23DF2" w:rsidRDefault="00615299" w:rsidP="00285171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A23DF2" w:rsidRPr="00A23DF2" w14:paraId="6494570F" w14:textId="77777777" w:rsidTr="00172928">
              <w:trPr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717AAC2E" w14:textId="77777777" w:rsidR="00615299" w:rsidRPr="00A23DF2" w:rsidRDefault="00615299" w:rsidP="00A23DF2">
                  <w:pP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</w:pPr>
                  <w:r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 xml:space="preserve">ADDRC </w:t>
                  </w:r>
                  <w:r w:rsidR="00B90A25"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-</w:t>
                  </w:r>
                  <w:r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 xml:space="preserve"> Reagents</w:t>
                  </w:r>
                  <w:r w:rsidR="00B90A25"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/Supplies</w:t>
                  </w:r>
                </w:p>
              </w:tc>
              <w:tc>
                <w:tcPr>
                  <w:tcW w:w="3059" w:type="dxa"/>
                </w:tcPr>
                <w:p w14:paraId="0A2C67BC" w14:textId="77777777" w:rsidR="00615299" w:rsidRPr="00A23DF2" w:rsidRDefault="00615299" w:rsidP="00285171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A23DF2" w:rsidRPr="00A23DF2" w14:paraId="2D92C2B9" w14:textId="77777777" w:rsidTr="00172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  <w:hideMark/>
                </w:tcPr>
                <w:p w14:paraId="29DCCA65" w14:textId="77777777" w:rsidR="00615299" w:rsidRPr="00A23DF2" w:rsidRDefault="00615299" w:rsidP="00A23DF2">
                  <w:pP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</w:pPr>
                  <w:r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MCC</w:t>
                  </w:r>
                  <w:r w:rsidR="00285171"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 xml:space="preserve"> -</w:t>
                  </w:r>
                  <w:r w:rsidR="00B90A25"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 xml:space="preserve"> Chemist labor</w:t>
                  </w:r>
                </w:p>
              </w:tc>
              <w:tc>
                <w:tcPr>
                  <w:tcW w:w="3059" w:type="dxa"/>
                  <w:hideMark/>
                </w:tcPr>
                <w:p w14:paraId="164D4668" w14:textId="77777777" w:rsidR="00615299" w:rsidRPr="00A23DF2" w:rsidRDefault="00615299" w:rsidP="00285171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A23DF2" w:rsidRPr="00A23DF2" w14:paraId="75384F0F" w14:textId="77777777" w:rsidTr="00172928">
              <w:trPr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  <w:hideMark/>
                </w:tcPr>
                <w:p w14:paraId="7244FCDC" w14:textId="77777777" w:rsidR="00615299" w:rsidRPr="00A23DF2" w:rsidRDefault="00285171" w:rsidP="00A23DF2">
                  <w:pP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</w:pPr>
                  <w:r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MCC -</w:t>
                  </w:r>
                  <w:r w:rsidR="00615299"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 xml:space="preserve"> </w:t>
                  </w:r>
                  <w:r w:rsidR="00B90A25"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Reagents/Supplies</w:t>
                  </w:r>
                </w:p>
              </w:tc>
              <w:tc>
                <w:tcPr>
                  <w:tcW w:w="3059" w:type="dxa"/>
                  <w:hideMark/>
                </w:tcPr>
                <w:p w14:paraId="5BA572F7" w14:textId="77777777" w:rsidR="00615299" w:rsidRPr="00A23DF2" w:rsidRDefault="00615299" w:rsidP="00285171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A23DF2" w:rsidRPr="00A23DF2" w14:paraId="375BC578" w14:textId="77777777" w:rsidTr="00212C0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0C3DF0C8" w14:textId="6F28AD83" w:rsidR="00285171" w:rsidRPr="00A23DF2" w:rsidRDefault="001C5B91" w:rsidP="00A23DF2">
                  <w:pP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Antibody Therapeutics</w:t>
                  </w:r>
                  <w:r w:rsidR="00E90354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 xml:space="preserve"> Facility</w:t>
                  </w:r>
                  <w:r w:rsidR="00BD4130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- labor</w:t>
                  </w:r>
                </w:p>
              </w:tc>
              <w:tc>
                <w:tcPr>
                  <w:tcW w:w="3059" w:type="dxa"/>
                  <w:hideMark/>
                </w:tcPr>
                <w:p w14:paraId="3F4AE5B9" w14:textId="77777777" w:rsidR="00285171" w:rsidRPr="00A23DF2" w:rsidRDefault="00285171" w:rsidP="00285171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052CA9" w:rsidRPr="00A23DF2" w14:paraId="1A183906" w14:textId="77777777" w:rsidTr="00212C03">
              <w:trPr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50B63768" w14:textId="018F2C3C" w:rsidR="00052CA9" w:rsidRDefault="00BD4130" w:rsidP="00A23DF2">
                  <w:pPr>
                    <w:rPr>
                      <w:rFonts w:eastAsia="Calibri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Antibody Therapeutics Facility- Reagents/Supplies</w:t>
                  </w:r>
                </w:p>
              </w:tc>
              <w:tc>
                <w:tcPr>
                  <w:tcW w:w="3059" w:type="dxa"/>
                </w:tcPr>
                <w:p w14:paraId="7978606D" w14:textId="77777777" w:rsidR="00052CA9" w:rsidRPr="00A23DF2" w:rsidRDefault="00052CA9" w:rsidP="00285171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A23DF2" w:rsidRPr="00A23DF2" w14:paraId="2FD93BD1" w14:textId="77777777" w:rsidTr="00172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63902C81" w14:textId="0BDC84E1" w:rsidR="00285171" w:rsidRPr="00A23DF2" w:rsidRDefault="00BD4130" w:rsidP="00A23DF2">
                  <w:pP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</w:pPr>
                  <w: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Radcore</w:t>
                  </w:r>
                  <w:r w:rsidR="00E20B0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/Imaging-labor</w:t>
                  </w:r>
                </w:p>
              </w:tc>
              <w:tc>
                <w:tcPr>
                  <w:tcW w:w="3059" w:type="dxa"/>
                </w:tcPr>
                <w:p w14:paraId="2D083B57" w14:textId="77777777" w:rsidR="00285171" w:rsidRPr="00A23DF2" w:rsidRDefault="00285171" w:rsidP="00285171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A54136" w:rsidRPr="00A23DF2" w14:paraId="75C44A97" w14:textId="77777777" w:rsidTr="00052CA9">
              <w:trPr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3BD89825" w14:textId="4159E1D5" w:rsidR="00A54136" w:rsidRPr="00A23DF2" w:rsidRDefault="00E20B02" w:rsidP="00E20B02">
                  <w:pPr>
                    <w:rPr>
                      <w:rFonts w:eastAsia="Calibri"/>
                      <w:sz w:val="22"/>
                      <w:szCs w:val="22"/>
                    </w:rPr>
                  </w:pPr>
                  <w:r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Radcore/Imaging-Reagents/supplies</w:t>
                  </w:r>
                </w:p>
              </w:tc>
              <w:tc>
                <w:tcPr>
                  <w:tcW w:w="3059" w:type="dxa"/>
                  <w:vAlign w:val="center"/>
                </w:tcPr>
                <w:p w14:paraId="7F518766" w14:textId="77777777" w:rsidR="00A54136" w:rsidRPr="00A23DF2" w:rsidRDefault="00A54136" w:rsidP="00A54136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A54136" w:rsidRPr="00A23DF2" w14:paraId="2708CD7D" w14:textId="77777777" w:rsidTr="00172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6C7D2D1C" w14:textId="39BCD9E2" w:rsidR="00A54136" w:rsidRPr="00E20B02" w:rsidRDefault="00E20B02" w:rsidP="00E20B02">
                  <w:pPr>
                    <w:rPr>
                      <w:rFonts w:eastAsia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  <w:r w:rsidRPr="00E20B02">
                    <w:rPr>
                      <w:rFonts w:eastAsia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  <w:t>Translational</w:t>
                  </w:r>
                  <w:r>
                    <w:rPr>
                      <w:rFonts w:eastAsia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  <w:t xml:space="preserve"> Pharmacology - labor</w:t>
                  </w:r>
                </w:p>
              </w:tc>
              <w:tc>
                <w:tcPr>
                  <w:tcW w:w="3059" w:type="dxa"/>
                </w:tcPr>
                <w:p w14:paraId="19387C64" w14:textId="77777777" w:rsidR="00A54136" w:rsidRPr="00A23DF2" w:rsidRDefault="00A54136" w:rsidP="00A54136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BD4130" w:rsidRPr="00A23DF2" w14:paraId="39AB3F0D" w14:textId="77777777" w:rsidTr="00172928">
              <w:trPr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30A2E8AB" w14:textId="1447CFDC" w:rsidR="00BD4130" w:rsidRPr="00E20B02" w:rsidRDefault="00E20B02" w:rsidP="00E20B02">
                  <w:pPr>
                    <w:rPr>
                      <w:rFonts w:eastAsia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  <w:r w:rsidRPr="00E20B02">
                    <w:rPr>
                      <w:rFonts w:eastAsia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  <w:lastRenderedPageBreak/>
                    <w:t>Translational</w:t>
                  </w:r>
                  <w:r>
                    <w:rPr>
                      <w:rFonts w:eastAsia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  <w:t xml:space="preserve"> Pharmacology – Reagents/Supplies</w:t>
                  </w:r>
                </w:p>
              </w:tc>
              <w:tc>
                <w:tcPr>
                  <w:tcW w:w="3059" w:type="dxa"/>
                </w:tcPr>
                <w:p w14:paraId="74C4B6F1" w14:textId="77777777" w:rsidR="00BD4130" w:rsidRPr="00A23DF2" w:rsidRDefault="00BD4130" w:rsidP="00A54136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BD4130" w:rsidRPr="00A23DF2" w14:paraId="73B32DB6" w14:textId="77777777" w:rsidTr="00172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08AB6156" w14:textId="70D5FE34" w:rsidR="00BD4130" w:rsidRPr="00A23DF2" w:rsidRDefault="00BD4130" w:rsidP="00BD4130">
                  <w:pPr>
                    <w:jc w:val="right"/>
                    <w:rPr>
                      <w:rFonts w:eastAsia="Calibri"/>
                      <w:sz w:val="22"/>
                      <w:szCs w:val="22"/>
                    </w:rPr>
                  </w:pPr>
                  <w:r>
                    <w:rPr>
                      <w:rFonts w:eastAsia="Calibri"/>
                      <w:i/>
                      <w:sz w:val="22"/>
                      <w:szCs w:val="22"/>
                    </w:rPr>
                    <w:t>Other CRO services (must provide a quote attached to proposal.</w:t>
                  </w:r>
                </w:p>
              </w:tc>
              <w:tc>
                <w:tcPr>
                  <w:tcW w:w="3059" w:type="dxa"/>
                </w:tcPr>
                <w:p w14:paraId="31C1D272" w14:textId="77777777" w:rsidR="00BD4130" w:rsidRPr="00A23DF2" w:rsidRDefault="00BD4130" w:rsidP="00BD4130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BD4130" w:rsidRPr="00A23DF2" w14:paraId="75FD7296" w14:textId="77777777" w:rsidTr="00172928">
              <w:trPr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5E12E2A4" w14:textId="5C85F9B7" w:rsidR="00BD4130" w:rsidRPr="00A23DF2" w:rsidRDefault="00BD4130" w:rsidP="00BD4130">
                  <w:pPr>
                    <w:jc w:val="right"/>
                    <w:rPr>
                      <w:rFonts w:eastAsia="Calibri"/>
                      <w:sz w:val="22"/>
                      <w:szCs w:val="22"/>
                    </w:rPr>
                  </w:pPr>
                  <w:r w:rsidRPr="00A23DF2">
                    <w:rPr>
                      <w:rFonts w:eastAsia="Calibri"/>
                      <w:b w:val="0"/>
                      <w:i/>
                      <w:sz w:val="22"/>
                      <w:szCs w:val="22"/>
                    </w:rPr>
                    <w:t>PI Lab Reagents/Supplies (10% or less)</w:t>
                  </w:r>
                </w:p>
              </w:tc>
              <w:tc>
                <w:tcPr>
                  <w:tcW w:w="3059" w:type="dxa"/>
                </w:tcPr>
                <w:p w14:paraId="158DA4F1" w14:textId="77777777" w:rsidR="00BD4130" w:rsidRPr="00A23DF2" w:rsidRDefault="00BD4130" w:rsidP="00BD4130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BD4130" w:rsidRPr="00A23DF2" w14:paraId="547F3EC1" w14:textId="77777777" w:rsidTr="0017292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08CA4150" w14:textId="1AC9BFD1" w:rsidR="00BD4130" w:rsidRPr="00A23DF2" w:rsidRDefault="00BD4130" w:rsidP="00BD4130">
                  <w:pPr>
                    <w:jc w:val="right"/>
                    <w:rPr>
                      <w:rFonts w:eastAsia="Calibri"/>
                      <w:sz w:val="22"/>
                      <w:szCs w:val="22"/>
                    </w:rPr>
                  </w:pPr>
                  <w:r w:rsidRPr="00A23DF2">
                    <w:rPr>
                      <w:rFonts w:eastAsia="Calibri"/>
                      <w:sz w:val="22"/>
                      <w:szCs w:val="22"/>
                    </w:rPr>
                    <w:t>Total</w:t>
                  </w:r>
                </w:p>
              </w:tc>
              <w:tc>
                <w:tcPr>
                  <w:tcW w:w="3059" w:type="dxa"/>
                </w:tcPr>
                <w:p w14:paraId="52384A17" w14:textId="77777777" w:rsidR="00BD4130" w:rsidRPr="00A23DF2" w:rsidRDefault="00BD4130" w:rsidP="00BD4130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  <w:tr w:rsidR="00BD4130" w:rsidRPr="00A23DF2" w14:paraId="1CA6C8A3" w14:textId="77777777" w:rsidTr="00172928">
              <w:trPr>
                <w:trHeight w:val="57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435" w:type="dxa"/>
                  <w:vAlign w:val="center"/>
                </w:tcPr>
                <w:p w14:paraId="3295DB53" w14:textId="77CC0457" w:rsidR="00BD4130" w:rsidRDefault="00BD4130" w:rsidP="00BD4130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  <w:r>
                    <w:rPr>
                      <w:rFonts w:eastAsia="Calibri"/>
                      <w:sz w:val="22"/>
                      <w:szCs w:val="22"/>
                    </w:rPr>
                    <w:t xml:space="preserve">Support from department </w:t>
                  </w:r>
                  <w:r w:rsidR="00842537">
                    <w:rPr>
                      <w:rFonts w:eastAsia="Calibri"/>
                      <w:sz w:val="22"/>
                      <w:szCs w:val="22"/>
                    </w:rPr>
                    <w:t>and/or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college (50% of total budget above) to support research.</w:t>
                  </w:r>
                </w:p>
                <w:p w14:paraId="393BD1C6" w14:textId="696AB58B" w:rsidR="00BD4130" w:rsidRDefault="00BD4130" w:rsidP="00BD4130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  <w:r>
                    <w:rPr>
                      <w:rFonts w:eastAsia="Calibri"/>
                      <w:sz w:val="22"/>
                      <w:szCs w:val="22"/>
                    </w:rPr>
                    <w:t xml:space="preserve">                                                                                                                        Total</w:t>
                  </w:r>
                </w:p>
                <w:p w14:paraId="71FDEC0C" w14:textId="77777777" w:rsidR="00BD4130" w:rsidRDefault="00BD4130" w:rsidP="00BD4130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</w:p>
                <w:p w14:paraId="0D09064D" w14:textId="6DBE9A89" w:rsidR="00BD4130" w:rsidRPr="00E90354" w:rsidRDefault="00BD4130" w:rsidP="00BD4130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E90354">
                    <w:rPr>
                      <w:rFonts w:eastAsia="Calibri"/>
                      <w:sz w:val="22"/>
                      <w:szCs w:val="22"/>
                    </w:rPr>
                    <w:t>_____________________</w:t>
                  </w:r>
                  <w: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  <w:t xml:space="preserve">                                      </w:t>
                  </w:r>
                  <w:r w:rsidRPr="00E90354">
                    <w:rPr>
                      <w:rFonts w:eastAsia="Calibri"/>
                      <w:sz w:val="22"/>
                      <w:szCs w:val="22"/>
                    </w:rPr>
                    <w:t>_____________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              </w:t>
                  </w:r>
                </w:p>
                <w:p w14:paraId="6A899771" w14:textId="77777777" w:rsidR="00BD4130" w:rsidRDefault="00BD4130" w:rsidP="00BD4130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</w:p>
                <w:p w14:paraId="2E6E416A" w14:textId="695C47C0" w:rsidR="00BD4130" w:rsidRDefault="00BD4130" w:rsidP="00BD4130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  <w:r>
                    <w:rPr>
                      <w:rFonts w:eastAsia="Calibri"/>
                      <w:sz w:val="22"/>
                      <w:szCs w:val="22"/>
                    </w:rPr>
                    <w:t>Signature</w:t>
                  </w:r>
                  <w:r w:rsidR="00F524F2">
                    <w:rPr>
                      <w:rFonts w:eastAsia="Calibri"/>
                      <w:sz w:val="22"/>
                      <w:szCs w:val="22"/>
                    </w:rPr>
                    <w:t xml:space="preserve"> (</w:t>
                  </w:r>
                  <w:r w:rsidR="0021503F">
                    <w:rPr>
                      <w:rFonts w:eastAsia="Calibri"/>
                      <w:sz w:val="22"/>
                      <w:szCs w:val="22"/>
                    </w:rPr>
                    <w:t xml:space="preserve">Dept </w:t>
                  </w:r>
                  <w:r w:rsidR="00F524F2">
                    <w:rPr>
                      <w:rFonts w:eastAsia="Calibri"/>
                      <w:sz w:val="22"/>
                      <w:szCs w:val="22"/>
                    </w:rPr>
                    <w:t>Chair)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                                                     Date   </w:t>
                  </w:r>
                </w:p>
                <w:p w14:paraId="1173A358" w14:textId="77777777" w:rsidR="00F524F2" w:rsidRDefault="00F524F2" w:rsidP="00BD4130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</w:p>
                <w:p w14:paraId="7CCC2866" w14:textId="77777777" w:rsidR="00F524F2" w:rsidRDefault="00F524F2" w:rsidP="00BD4130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</w:p>
                <w:p w14:paraId="35C73A22" w14:textId="77777777" w:rsidR="00F524F2" w:rsidRDefault="00F524F2" w:rsidP="00BD4130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</w:p>
                <w:p w14:paraId="370E0A1C" w14:textId="77777777" w:rsidR="00F524F2" w:rsidRPr="00E90354" w:rsidRDefault="00F524F2" w:rsidP="00F524F2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E90354">
                    <w:rPr>
                      <w:rFonts w:eastAsia="Calibri"/>
                      <w:sz w:val="22"/>
                      <w:szCs w:val="22"/>
                    </w:rPr>
                    <w:t>_____________________</w:t>
                  </w:r>
                  <w: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  <w:t xml:space="preserve">                                      </w:t>
                  </w:r>
                  <w:r w:rsidRPr="00E90354">
                    <w:rPr>
                      <w:rFonts w:eastAsia="Calibri"/>
                      <w:sz w:val="22"/>
                      <w:szCs w:val="22"/>
                    </w:rPr>
                    <w:t>_____________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              </w:t>
                  </w:r>
                </w:p>
                <w:p w14:paraId="30A6B342" w14:textId="77777777" w:rsidR="00F524F2" w:rsidRDefault="00F524F2" w:rsidP="00F524F2">
                  <w:pPr>
                    <w:rPr>
                      <w:rFonts w:eastAsia="Calibri"/>
                      <w:b w:val="0"/>
                      <w:bCs w:val="0"/>
                      <w:sz w:val="22"/>
                      <w:szCs w:val="22"/>
                    </w:rPr>
                  </w:pPr>
                </w:p>
                <w:p w14:paraId="6935C679" w14:textId="2D25FAA9" w:rsidR="00F524F2" w:rsidRPr="00A23DF2" w:rsidRDefault="00F524F2" w:rsidP="00F524F2">
                  <w:pPr>
                    <w:rPr>
                      <w:rFonts w:eastAsia="Calibri"/>
                      <w:sz w:val="22"/>
                      <w:szCs w:val="22"/>
                    </w:rPr>
                  </w:pPr>
                  <w:r>
                    <w:rPr>
                      <w:rFonts w:eastAsia="Calibri"/>
                      <w:sz w:val="22"/>
                      <w:szCs w:val="22"/>
                    </w:rPr>
                    <w:t xml:space="preserve">Signature </w:t>
                  </w:r>
                  <w:r>
                    <w:rPr>
                      <w:rFonts w:eastAsia="Calibri"/>
                      <w:sz w:val="22"/>
                      <w:szCs w:val="22"/>
                    </w:rPr>
                    <w:t>(Research Dean</w:t>
                  </w:r>
                  <w:r w:rsidR="00CD332A">
                    <w:rPr>
                      <w:rFonts w:eastAsia="Calibri"/>
                      <w:sz w:val="22"/>
                      <w:szCs w:val="22"/>
                    </w:rPr>
                    <w:t>)</w:t>
                  </w:r>
                  <w:r>
                    <w:rPr>
                      <w:rFonts w:eastAsia="Calibri"/>
                      <w:sz w:val="22"/>
                      <w:szCs w:val="22"/>
                    </w:rPr>
                    <w:t xml:space="preserve">                                                Date   </w:t>
                  </w:r>
                </w:p>
              </w:tc>
              <w:tc>
                <w:tcPr>
                  <w:tcW w:w="3059" w:type="dxa"/>
                </w:tcPr>
                <w:p w14:paraId="4F0C0EF6" w14:textId="77777777" w:rsidR="00BD4130" w:rsidRPr="00A23DF2" w:rsidRDefault="00BD4130" w:rsidP="00BD4130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2"/>
                      <w:szCs w:val="22"/>
                    </w:rPr>
                  </w:pPr>
                </w:p>
              </w:tc>
            </w:tr>
          </w:tbl>
          <w:p w14:paraId="066E6A7C" w14:textId="77777777" w:rsidR="00615299" w:rsidRPr="00FE4EFD" w:rsidRDefault="00615299" w:rsidP="005B60FE">
            <w:pPr>
              <w:spacing w:after="120"/>
              <w:rPr>
                <w:color w:val="FF0000"/>
                <w:sz w:val="22"/>
                <w:szCs w:val="22"/>
              </w:rPr>
            </w:pPr>
          </w:p>
        </w:tc>
      </w:tr>
      <w:tr w:rsidR="0048049A" w14:paraId="3A962A47" w14:textId="77777777" w:rsidTr="00853AE0">
        <w:tc>
          <w:tcPr>
            <w:tcW w:w="0" w:type="auto"/>
            <w:shd w:val="clear" w:color="auto" w:fill="525252" w:themeFill="accent3" w:themeFillShade="80"/>
          </w:tcPr>
          <w:p w14:paraId="4257BA62" w14:textId="77777777" w:rsidR="0048049A" w:rsidRPr="008606DD" w:rsidRDefault="0048049A" w:rsidP="005B60FE">
            <w:pPr>
              <w:spacing w:after="120"/>
              <w:rPr>
                <w:sz w:val="22"/>
                <w:szCs w:val="22"/>
              </w:rPr>
            </w:pPr>
          </w:p>
        </w:tc>
      </w:tr>
      <w:tr w:rsidR="0048049A" w14:paraId="20B76BF3" w14:textId="77777777" w:rsidTr="00853AE0">
        <w:tc>
          <w:tcPr>
            <w:tcW w:w="0" w:type="auto"/>
          </w:tcPr>
          <w:p w14:paraId="2DE0B61E" w14:textId="45752DA0" w:rsidR="0048049A" w:rsidRPr="00722B07" w:rsidRDefault="00B571F8" w:rsidP="00722B07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Biosketch of PI and co-PIs (2-</w:t>
            </w:r>
            <w:r w:rsidR="0048049A" w:rsidRPr="00722B07">
              <w:rPr>
                <w:sz w:val="22"/>
                <w:szCs w:val="22"/>
              </w:rPr>
              <w:t>page limit) to be sent with grant application as additional files</w:t>
            </w:r>
            <w:r w:rsidR="00507914" w:rsidRPr="00722B07">
              <w:rPr>
                <w:sz w:val="22"/>
                <w:szCs w:val="22"/>
              </w:rPr>
              <w:t xml:space="preserve"> (not </w:t>
            </w:r>
            <w:r w:rsidR="00285171" w:rsidRPr="00722B07">
              <w:rPr>
                <w:sz w:val="22"/>
                <w:szCs w:val="22"/>
              </w:rPr>
              <w:t xml:space="preserve">required </w:t>
            </w:r>
            <w:r w:rsidR="00507914" w:rsidRPr="00722B07">
              <w:rPr>
                <w:sz w:val="22"/>
                <w:szCs w:val="22"/>
              </w:rPr>
              <w:t>from core</w:t>
            </w:r>
            <w:r w:rsidR="00E90354">
              <w:rPr>
                <w:sz w:val="22"/>
                <w:szCs w:val="22"/>
              </w:rPr>
              <w:t xml:space="preserve"> facility</w:t>
            </w:r>
            <w:r w:rsidR="00507914" w:rsidRPr="00722B07">
              <w:rPr>
                <w:sz w:val="22"/>
                <w:szCs w:val="22"/>
              </w:rPr>
              <w:t xml:space="preserve"> </w:t>
            </w:r>
            <w:r w:rsidR="001419EF" w:rsidRPr="00722B07">
              <w:rPr>
                <w:sz w:val="22"/>
                <w:szCs w:val="22"/>
              </w:rPr>
              <w:t>person</w:t>
            </w:r>
            <w:r w:rsidR="001419EF">
              <w:rPr>
                <w:sz w:val="22"/>
                <w:szCs w:val="22"/>
              </w:rPr>
              <w:t>ne</w:t>
            </w:r>
            <w:r w:rsidR="001419EF" w:rsidRPr="00722B07">
              <w:rPr>
                <w:sz w:val="22"/>
                <w:szCs w:val="22"/>
              </w:rPr>
              <w:t>l</w:t>
            </w:r>
            <w:r w:rsidR="00507914" w:rsidRPr="00722B07">
              <w:rPr>
                <w:sz w:val="22"/>
                <w:szCs w:val="22"/>
              </w:rPr>
              <w:t>)</w:t>
            </w:r>
            <w:r w:rsidR="00285171" w:rsidRPr="00722B07">
              <w:rPr>
                <w:sz w:val="22"/>
                <w:szCs w:val="22"/>
              </w:rPr>
              <w:t>.</w:t>
            </w:r>
            <w:r w:rsidR="00E90354">
              <w:rPr>
                <w:sz w:val="22"/>
                <w:szCs w:val="22"/>
              </w:rPr>
              <w:t xml:space="preserve">  </w:t>
            </w:r>
          </w:p>
        </w:tc>
      </w:tr>
    </w:tbl>
    <w:p w14:paraId="37B514F5" w14:textId="6B59143E" w:rsidR="0048049A" w:rsidRDefault="0048049A" w:rsidP="0048049A">
      <w:pPr>
        <w:rPr>
          <w:b/>
          <w:sz w:val="22"/>
          <w:szCs w:val="22"/>
        </w:rPr>
      </w:pPr>
    </w:p>
    <w:p w14:paraId="536A8F19" w14:textId="3A00A699" w:rsidR="00301015" w:rsidRDefault="00301015" w:rsidP="0048049A">
      <w:pPr>
        <w:rPr>
          <w:b/>
          <w:sz w:val="22"/>
          <w:szCs w:val="22"/>
        </w:rPr>
      </w:pPr>
    </w:p>
    <w:p w14:paraId="4604005E" w14:textId="228EE640" w:rsidR="00301015" w:rsidRDefault="00301015" w:rsidP="0048049A">
      <w:pPr>
        <w:rPr>
          <w:b/>
          <w:sz w:val="22"/>
          <w:szCs w:val="22"/>
        </w:rPr>
      </w:pPr>
    </w:p>
    <w:p w14:paraId="5F23DF65" w14:textId="77777777" w:rsidR="00301015" w:rsidRPr="007F609A" w:rsidRDefault="00301015" w:rsidP="0048049A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01015" w:rsidRPr="008606DD" w14:paraId="191AAC3A" w14:textId="77777777" w:rsidTr="00AB20F3">
        <w:tc>
          <w:tcPr>
            <w:tcW w:w="0" w:type="auto"/>
            <w:shd w:val="clear" w:color="auto" w:fill="525252" w:themeFill="accent3" w:themeFillShade="80"/>
          </w:tcPr>
          <w:p w14:paraId="030CB223" w14:textId="77777777" w:rsidR="00301015" w:rsidRPr="008606DD" w:rsidRDefault="00301015" w:rsidP="00AB20F3">
            <w:pPr>
              <w:spacing w:after="120"/>
              <w:rPr>
                <w:sz w:val="22"/>
                <w:szCs w:val="22"/>
              </w:rPr>
            </w:pPr>
          </w:p>
        </w:tc>
      </w:tr>
      <w:tr w:rsidR="00301015" w:rsidRPr="00722B07" w14:paraId="5D74F7F3" w14:textId="77777777" w:rsidTr="00AB20F3">
        <w:tc>
          <w:tcPr>
            <w:tcW w:w="0" w:type="auto"/>
          </w:tcPr>
          <w:p w14:paraId="737276E8" w14:textId="65C45A3A" w:rsidR="00301015" w:rsidRDefault="00301015" w:rsidP="00AB20F3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Approval of Core Director(s)</w:t>
            </w:r>
            <w:r w:rsidR="00280762">
              <w:rPr>
                <w:sz w:val="22"/>
                <w:szCs w:val="22"/>
              </w:rPr>
              <w:t xml:space="preserve"> </w:t>
            </w:r>
          </w:p>
          <w:p w14:paraId="263AB636" w14:textId="418AB8D2" w:rsidR="001419EF" w:rsidRPr="001B3C98" w:rsidRDefault="00301015" w:rsidP="001B3C98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Once the project aims and budget have been approved by the MSU DD facility director(s)</w:t>
            </w:r>
            <w:r w:rsidR="00E90354">
              <w:rPr>
                <w:sz w:val="22"/>
                <w:szCs w:val="22"/>
              </w:rPr>
              <w:t>, as applicable</w:t>
            </w:r>
            <w:r>
              <w:rPr>
                <w:sz w:val="22"/>
                <w:szCs w:val="22"/>
              </w:rPr>
              <w:t>, please have this application signed by the director(s) where this project will be completed prior to submission.</w:t>
            </w:r>
          </w:p>
          <w:p w14:paraId="5FA346E2" w14:textId="77777777" w:rsidR="00301015" w:rsidRDefault="00301015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7A20E6E0" w14:textId="008A0389" w:rsidR="00301015" w:rsidRDefault="00301015" w:rsidP="00E90354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  <w:r w:rsidRPr="00301015">
              <w:rPr>
                <w:b/>
                <w:bCs/>
                <w:sz w:val="28"/>
                <w:szCs w:val="28"/>
              </w:rPr>
              <w:t>ADDRC</w:t>
            </w:r>
          </w:p>
          <w:p w14:paraId="7497945F" w14:textId="77777777" w:rsidR="00E90354" w:rsidRPr="00E90354" w:rsidRDefault="00E90354" w:rsidP="00E90354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</w:p>
          <w:p w14:paraId="2BBAA800" w14:textId="7BD54589" w:rsidR="00301015" w:rsidRPr="00301015" w:rsidRDefault="00301015" w:rsidP="00301015">
            <w:pPr>
              <w:pStyle w:val="ListParagraph"/>
              <w:spacing w:after="120"/>
              <w:ind w:left="330"/>
              <w:rPr>
                <w:sz w:val="28"/>
                <w:szCs w:val="28"/>
              </w:rPr>
            </w:pPr>
            <w:r w:rsidRPr="00301015">
              <w:rPr>
                <w:sz w:val="28"/>
                <w:szCs w:val="28"/>
              </w:rPr>
              <w:t>___________________________________________</w:t>
            </w:r>
          </w:p>
          <w:p w14:paraId="2ACDC44F" w14:textId="0CE09176" w:rsidR="00301015" w:rsidRDefault="00301015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Erika Lisabeth, Ph.D.</w:t>
            </w:r>
          </w:p>
          <w:p w14:paraId="5BE451AD" w14:textId="2D3BD295" w:rsidR="00301015" w:rsidRDefault="00301015" w:rsidP="00E90354">
            <w:pPr>
              <w:pStyle w:val="ListParagraph"/>
              <w:ind w:hanging="3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 of ADDRC</w:t>
            </w:r>
          </w:p>
          <w:p w14:paraId="7CA974E8" w14:textId="77777777" w:rsidR="00301015" w:rsidRPr="001B3C98" w:rsidRDefault="00301015" w:rsidP="001B3C98">
            <w:pPr>
              <w:rPr>
                <w:sz w:val="22"/>
                <w:szCs w:val="22"/>
              </w:rPr>
            </w:pPr>
          </w:p>
          <w:p w14:paraId="634F2374" w14:textId="6E10131F" w:rsidR="00301015" w:rsidRDefault="00301015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35328712" w14:textId="0775F545" w:rsidR="00301015" w:rsidRDefault="00301015" w:rsidP="001B3C98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  <w:r w:rsidRPr="00301015">
              <w:rPr>
                <w:b/>
                <w:bCs/>
                <w:sz w:val="28"/>
                <w:szCs w:val="28"/>
              </w:rPr>
              <w:t>MEDCHEM</w:t>
            </w:r>
          </w:p>
          <w:p w14:paraId="03F88DE0" w14:textId="77777777" w:rsidR="00523E6B" w:rsidRPr="001B3C98" w:rsidRDefault="00523E6B" w:rsidP="001B3C98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</w:p>
          <w:p w14:paraId="597340CA" w14:textId="741CDCE1" w:rsidR="00301015" w:rsidRPr="00E90354" w:rsidRDefault="00E90354" w:rsidP="00E90354">
            <w:pPr>
              <w:spacing w:after="1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301015" w:rsidRPr="00E90354">
              <w:rPr>
                <w:b/>
                <w:bCs/>
                <w:sz w:val="28"/>
                <w:szCs w:val="28"/>
              </w:rPr>
              <w:t>________________________________________</w:t>
            </w:r>
          </w:p>
          <w:p w14:paraId="6930D7B6" w14:textId="1F878A19" w:rsidR="00301015" w:rsidRDefault="00301015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Edmund Ellsworth, Ph.D.</w:t>
            </w:r>
          </w:p>
          <w:p w14:paraId="2DC996F5" w14:textId="2CCB4CFC" w:rsidR="00301015" w:rsidRDefault="00301015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 of MedChem Facility</w:t>
            </w:r>
          </w:p>
          <w:p w14:paraId="62F203B8" w14:textId="77777777" w:rsidR="00E90354" w:rsidRDefault="00E90354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15A31983" w14:textId="77777777" w:rsidR="00E90354" w:rsidRDefault="00E90354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500EC73E" w14:textId="0C9C5805" w:rsidR="00E90354" w:rsidRDefault="00631503" w:rsidP="001B3C98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ANTIBODY THERAPEUTICS</w:t>
            </w:r>
            <w:r w:rsidR="00E90354" w:rsidRPr="00E90354">
              <w:rPr>
                <w:b/>
                <w:bCs/>
                <w:sz w:val="28"/>
                <w:szCs w:val="28"/>
              </w:rPr>
              <w:t xml:space="preserve"> FACILITY</w:t>
            </w:r>
          </w:p>
          <w:p w14:paraId="2A904327" w14:textId="77777777" w:rsidR="00523E6B" w:rsidRPr="00523E6B" w:rsidRDefault="00523E6B" w:rsidP="00523E6B">
            <w:pPr>
              <w:spacing w:after="120"/>
              <w:rPr>
                <w:b/>
                <w:bCs/>
                <w:sz w:val="28"/>
                <w:szCs w:val="28"/>
              </w:rPr>
            </w:pPr>
          </w:p>
          <w:p w14:paraId="7BE8B316" w14:textId="34050E62" w:rsidR="00E90354" w:rsidRDefault="00E90354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__________________________________</w:t>
            </w:r>
          </w:p>
          <w:p w14:paraId="7FB5E4CD" w14:textId="0400A22C" w:rsidR="00E90354" w:rsidRDefault="00E90354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Andrea Gonzales, Ph.D.</w:t>
            </w:r>
          </w:p>
          <w:p w14:paraId="460BCC2E" w14:textId="123E9BA9" w:rsidR="00E90354" w:rsidRDefault="00E90354" w:rsidP="00301015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 MSU Drug Disc</w:t>
            </w:r>
            <w:r w:rsidR="00523E6B">
              <w:rPr>
                <w:sz w:val="22"/>
                <w:szCs w:val="22"/>
              </w:rPr>
              <w:t>ove</w:t>
            </w:r>
            <w:r>
              <w:rPr>
                <w:sz w:val="22"/>
                <w:szCs w:val="22"/>
              </w:rPr>
              <w:t>ry</w:t>
            </w:r>
          </w:p>
          <w:p w14:paraId="67CF783F" w14:textId="490B0628" w:rsidR="00631503" w:rsidRDefault="00E90354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Director of </w:t>
            </w:r>
            <w:r w:rsidR="00523E6B">
              <w:rPr>
                <w:sz w:val="22"/>
                <w:szCs w:val="22"/>
              </w:rPr>
              <w:t>Antibody Therapeutics</w:t>
            </w:r>
            <w:r>
              <w:rPr>
                <w:sz w:val="22"/>
                <w:szCs w:val="22"/>
              </w:rPr>
              <w:t xml:space="preserve"> Facility</w:t>
            </w:r>
          </w:p>
          <w:p w14:paraId="36BCBDCB" w14:textId="77777777" w:rsidR="00523E6B" w:rsidRDefault="00523E6B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395A331B" w14:textId="77777777" w:rsidR="00523E6B" w:rsidRDefault="00523E6B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1F1920F9" w14:textId="77777777" w:rsidR="00523E6B" w:rsidRDefault="00523E6B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4294BD90" w14:textId="77777777" w:rsidR="00523E6B" w:rsidRPr="00523E6B" w:rsidRDefault="00523E6B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46CFF4EC" w14:textId="610435EE" w:rsidR="00631503" w:rsidRDefault="00523E6B" w:rsidP="00631503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RADCORE</w:t>
            </w:r>
          </w:p>
          <w:p w14:paraId="5004BEAA" w14:textId="77777777" w:rsidR="00523E6B" w:rsidRPr="00523E6B" w:rsidRDefault="00523E6B" w:rsidP="00523E6B">
            <w:pPr>
              <w:spacing w:after="120"/>
              <w:rPr>
                <w:b/>
                <w:bCs/>
                <w:sz w:val="28"/>
                <w:szCs w:val="28"/>
              </w:rPr>
            </w:pPr>
          </w:p>
          <w:p w14:paraId="5C6D99D1" w14:textId="77777777" w:rsidR="00523E6B" w:rsidRDefault="00523E6B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</w:t>
            </w:r>
          </w:p>
          <w:p w14:paraId="73B2D49E" w14:textId="7F027F3E" w:rsidR="00523E6B" w:rsidRDefault="00523E6B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Kurt Zinn, DVM, Ph.D.</w:t>
            </w:r>
          </w:p>
          <w:p w14:paraId="2E93AE9B" w14:textId="01D2BC37" w:rsidR="00523E6B" w:rsidRDefault="00523E6B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Director MSU RadCore</w:t>
            </w:r>
          </w:p>
          <w:p w14:paraId="3F528964" w14:textId="77777777" w:rsidR="00523E6B" w:rsidRDefault="00523E6B" w:rsidP="00631503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</w:p>
          <w:p w14:paraId="7E94D08C" w14:textId="3A8470B8" w:rsidR="00523E6B" w:rsidRDefault="00523E6B" w:rsidP="00523E6B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TRANSLATIONAL PHARMACOLOGY</w:t>
            </w:r>
          </w:p>
          <w:p w14:paraId="5C941F78" w14:textId="77777777" w:rsidR="00523E6B" w:rsidRPr="00523E6B" w:rsidRDefault="00523E6B" w:rsidP="00523E6B">
            <w:pPr>
              <w:spacing w:after="120"/>
              <w:rPr>
                <w:b/>
                <w:bCs/>
                <w:sz w:val="28"/>
                <w:szCs w:val="28"/>
              </w:rPr>
            </w:pPr>
          </w:p>
          <w:p w14:paraId="39881C08" w14:textId="77777777" w:rsidR="00523E6B" w:rsidRDefault="00523E6B" w:rsidP="00523E6B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</w:t>
            </w:r>
          </w:p>
          <w:p w14:paraId="6E148DE8" w14:textId="51C2AD45" w:rsidR="000071CE" w:rsidRDefault="000071CE" w:rsidP="000071CE">
            <w:r>
              <w:t xml:space="preserve">     Bilal Aleiwi, PhD</w:t>
            </w:r>
          </w:p>
          <w:p w14:paraId="2E1C45B1" w14:textId="77777777" w:rsidR="00301015" w:rsidRDefault="00E646ED" w:rsidP="000071CE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Dept Pharmacology &amp; Toxicology</w:t>
            </w:r>
          </w:p>
          <w:p w14:paraId="59F4FB1A" w14:textId="77777777" w:rsidR="000071CE" w:rsidRDefault="000071CE" w:rsidP="000071CE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2FFB7A85" w14:textId="77777777" w:rsidR="000071CE" w:rsidRDefault="000071CE" w:rsidP="000071CE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</w:p>
          <w:p w14:paraId="59781A9A" w14:textId="3C737AC9" w:rsidR="000071CE" w:rsidRDefault="000071CE" w:rsidP="000071CE">
            <w:pPr>
              <w:pStyle w:val="ListParagraph"/>
              <w:spacing w:after="120"/>
              <w:ind w:left="33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CII</w:t>
            </w:r>
            <w:r w:rsidR="002D66A2">
              <w:rPr>
                <w:b/>
                <w:bCs/>
                <w:sz w:val="28"/>
                <w:szCs w:val="28"/>
              </w:rPr>
              <w:t>G</w:t>
            </w:r>
            <w:r>
              <w:rPr>
                <w:b/>
                <w:bCs/>
                <w:sz w:val="28"/>
                <w:szCs w:val="28"/>
              </w:rPr>
              <w:t>T</w:t>
            </w:r>
          </w:p>
          <w:p w14:paraId="6FA15E82" w14:textId="77777777" w:rsidR="000071CE" w:rsidRPr="00523E6B" w:rsidRDefault="000071CE" w:rsidP="000071CE">
            <w:pPr>
              <w:spacing w:after="120"/>
              <w:rPr>
                <w:b/>
                <w:bCs/>
                <w:sz w:val="28"/>
                <w:szCs w:val="28"/>
              </w:rPr>
            </w:pPr>
          </w:p>
          <w:p w14:paraId="1CB395E4" w14:textId="77777777" w:rsidR="000071CE" w:rsidRDefault="000071CE" w:rsidP="000071CE">
            <w:pPr>
              <w:pStyle w:val="ListParagraph"/>
              <w:spacing w:after="120"/>
              <w:ind w:left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</w:t>
            </w:r>
          </w:p>
          <w:p w14:paraId="55849CC3" w14:textId="77777777" w:rsidR="002D66A2" w:rsidRDefault="000071CE" w:rsidP="007825B0">
            <w:r>
              <w:t xml:space="preserve">     </w:t>
            </w:r>
            <w:r w:rsidR="002D66A2">
              <w:t>Jill Slade McMahon, PhD</w:t>
            </w:r>
          </w:p>
          <w:p w14:paraId="2EBD4761" w14:textId="04658BEE" w:rsidR="000071CE" w:rsidRDefault="00A244FC" w:rsidP="007825B0">
            <w:r>
              <w:t xml:space="preserve">     </w:t>
            </w:r>
            <w:r w:rsidR="007825B0">
              <w:t>Associate Chair of Research</w:t>
            </w:r>
          </w:p>
          <w:p w14:paraId="7BE6318E" w14:textId="22B87522" w:rsidR="007825B0" w:rsidRDefault="007825B0" w:rsidP="007825B0">
            <w:r>
              <w:t xml:space="preserve">     </w:t>
            </w:r>
            <w:r w:rsidR="00C37BC5">
              <w:t>Dept of Radiology</w:t>
            </w:r>
          </w:p>
          <w:p w14:paraId="2F4DF9CD" w14:textId="619010C5" w:rsidR="000071CE" w:rsidRPr="00C37BC5" w:rsidRDefault="000071CE" w:rsidP="00C37BC5">
            <w:pPr>
              <w:spacing w:after="120"/>
              <w:rPr>
                <w:sz w:val="22"/>
                <w:szCs w:val="22"/>
              </w:rPr>
            </w:pPr>
          </w:p>
        </w:tc>
      </w:tr>
      <w:tr w:rsidR="000071CE" w:rsidRPr="00722B07" w14:paraId="09665062" w14:textId="77777777" w:rsidTr="00AB20F3">
        <w:tc>
          <w:tcPr>
            <w:tcW w:w="0" w:type="auto"/>
          </w:tcPr>
          <w:p w14:paraId="12B37398" w14:textId="77777777" w:rsidR="000071CE" w:rsidRDefault="000071CE" w:rsidP="00AB20F3">
            <w:pPr>
              <w:pStyle w:val="ListParagraph"/>
              <w:numPr>
                <w:ilvl w:val="0"/>
                <w:numId w:val="4"/>
              </w:numPr>
              <w:spacing w:after="120"/>
              <w:ind w:left="330"/>
              <w:rPr>
                <w:sz w:val="22"/>
                <w:szCs w:val="22"/>
              </w:rPr>
            </w:pPr>
          </w:p>
        </w:tc>
      </w:tr>
    </w:tbl>
    <w:p w14:paraId="7E56ECD5" w14:textId="77777777" w:rsidR="00301015" w:rsidRDefault="00301015" w:rsidP="00793F3F">
      <w:pPr>
        <w:rPr>
          <w:b/>
          <w:sz w:val="22"/>
          <w:szCs w:val="22"/>
        </w:rPr>
      </w:pPr>
    </w:p>
    <w:p w14:paraId="4581505F" w14:textId="7CCE3CDF" w:rsidR="00D92CC2" w:rsidRPr="00101646" w:rsidRDefault="00005A19" w:rsidP="00634940">
      <w:pPr>
        <w:spacing w:after="160" w:line="259" w:lineRule="auto"/>
        <w:rPr>
          <w:b/>
          <w:sz w:val="36"/>
          <w:szCs w:val="36"/>
        </w:rPr>
      </w:pPr>
      <w:r>
        <w:rPr>
          <w:sz w:val="22"/>
          <w:szCs w:val="22"/>
        </w:rPr>
        <w:br w:type="page"/>
      </w:r>
      <w:r w:rsidR="00D92CC2" w:rsidRPr="00101646">
        <w:rPr>
          <w:b/>
          <w:sz w:val="36"/>
          <w:szCs w:val="36"/>
        </w:rPr>
        <w:lastRenderedPageBreak/>
        <w:t>Target Product Profile (TPP)</w:t>
      </w:r>
    </w:p>
    <w:p w14:paraId="0CF51B91" w14:textId="52BCC0C4" w:rsidR="00D92CC2" w:rsidRPr="00634940" w:rsidRDefault="00D92CC2" w:rsidP="00634940">
      <w:pPr>
        <w:pStyle w:val="ListParagraph"/>
        <w:numPr>
          <w:ilvl w:val="0"/>
          <w:numId w:val="5"/>
        </w:numPr>
        <w:spacing w:after="160" w:line="259" w:lineRule="auto"/>
        <w:ind w:left="450"/>
        <w:rPr>
          <w:i/>
          <w:iCs/>
          <w:kern w:val="24"/>
          <w:sz w:val="22"/>
          <w:szCs w:val="22"/>
        </w:rPr>
      </w:pPr>
      <w:r w:rsidRPr="00101646">
        <w:rPr>
          <w:kern w:val="24"/>
          <w:sz w:val="22"/>
          <w:szCs w:val="22"/>
        </w:rPr>
        <w:t>Defines the clinical and commercial criteria for discovering and developing a successful drug</w:t>
      </w:r>
      <w:r w:rsidR="00634940">
        <w:rPr>
          <w:kern w:val="24"/>
          <w:sz w:val="22"/>
          <w:szCs w:val="22"/>
        </w:rPr>
        <w:t xml:space="preserve">. </w:t>
      </w:r>
      <w:r w:rsidR="00634940" w:rsidRPr="00B673D1">
        <w:rPr>
          <w:i/>
          <w:iCs/>
          <w:kern w:val="24"/>
          <w:sz w:val="22"/>
          <w:szCs w:val="22"/>
        </w:rPr>
        <w:t>Provides a shared vision for the direction of a project</w:t>
      </w:r>
    </w:p>
    <w:p w14:paraId="322F2EFE" w14:textId="5038273E" w:rsidR="00D92CC2" w:rsidRPr="00101646" w:rsidRDefault="00D92CC2" w:rsidP="00D92CC2">
      <w:pPr>
        <w:pStyle w:val="ListParagraph"/>
        <w:numPr>
          <w:ilvl w:val="0"/>
          <w:numId w:val="5"/>
        </w:numPr>
        <w:spacing w:after="160" w:line="259" w:lineRule="auto"/>
        <w:ind w:left="450"/>
        <w:rPr>
          <w:kern w:val="24"/>
          <w:sz w:val="22"/>
          <w:szCs w:val="22"/>
        </w:rPr>
      </w:pPr>
      <w:r w:rsidRPr="00101646">
        <w:rPr>
          <w:kern w:val="24"/>
          <w:sz w:val="22"/>
          <w:szCs w:val="22"/>
        </w:rPr>
        <w:t>Defines the minimum and optimum criteria for the drug discovery project</w:t>
      </w:r>
    </w:p>
    <w:p w14:paraId="59A09C39" w14:textId="77777777" w:rsidR="00B673D1" w:rsidRDefault="00D92CC2" w:rsidP="00B673D1">
      <w:pPr>
        <w:pStyle w:val="ListParagraph"/>
        <w:numPr>
          <w:ilvl w:val="0"/>
          <w:numId w:val="5"/>
        </w:numPr>
        <w:spacing w:after="160" w:line="259" w:lineRule="auto"/>
        <w:ind w:left="450"/>
        <w:rPr>
          <w:b/>
          <w:i/>
          <w:kern w:val="24"/>
          <w:sz w:val="22"/>
          <w:szCs w:val="22"/>
        </w:rPr>
      </w:pPr>
      <w:r w:rsidRPr="00101646">
        <w:rPr>
          <w:b/>
          <w:i/>
          <w:kern w:val="24"/>
          <w:sz w:val="22"/>
          <w:szCs w:val="22"/>
        </w:rPr>
        <w:t>Not all items will be known early in the project. Information available will grow with time</w:t>
      </w:r>
      <w:r w:rsidR="00B673D1">
        <w:rPr>
          <w:b/>
          <w:i/>
          <w:kern w:val="24"/>
          <w:sz w:val="22"/>
          <w:szCs w:val="22"/>
        </w:rPr>
        <w:t>.</w:t>
      </w:r>
    </w:p>
    <w:p w14:paraId="1620EBCD" w14:textId="753A5375" w:rsidR="00D92CC2" w:rsidRPr="00B673D1" w:rsidRDefault="00D92CC2" w:rsidP="00B673D1">
      <w:pPr>
        <w:pStyle w:val="ListParagraph"/>
        <w:numPr>
          <w:ilvl w:val="0"/>
          <w:numId w:val="5"/>
        </w:numPr>
        <w:spacing w:after="160" w:line="259" w:lineRule="auto"/>
        <w:ind w:left="450"/>
        <w:rPr>
          <w:b/>
          <w:i/>
          <w:kern w:val="24"/>
          <w:sz w:val="22"/>
          <w:szCs w:val="22"/>
        </w:rPr>
      </w:pPr>
      <w:r w:rsidRPr="00B673D1">
        <w:rPr>
          <w:b/>
          <w:i/>
          <w:kern w:val="24"/>
          <w:sz w:val="22"/>
          <w:szCs w:val="22"/>
        </w:rPr>
        <w:t>Screening programs may not have as much information as advanced programs.</w:t>
      </w:r>
    </w:p>
    <w:p w14:paraId="0802D0CC" w14:textId="77777777" w:rsidR="00D92CC2" w:rsidRPr="00BB1BCC" w:rsidRDefault="00D92CC2" w:rsidP="00D92CC2">
      <w:pPr>
        <w:spacing w:line="276" w:lineRule="auto"/>
        <w:rPr>
          <w:b/>
          <w:sz w:val="36"/>
          <w:szCs w:val="36"/>
        </w:rPr>
      </w:pPr>
      <w:r w:rsidRPr="00BB1BCC">
        <w:rPr>
          <w:b/>
          <w:sz w:val="36"/>
          <w:szCs w:val="36"/>
        </w:rPr>
        <w:t>Template 1 (Therapeutics)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50"/>
        <w:gridCol w:w="4680"/>
      </w:tblGrid>
      <w:tr w:rsidR="00D92CC2" w:rsidRPr="00101646" w14:paraId="58527A3C" w14:textId="77777777" w:rsidTr="00634940">
        <w:trPr>
          <w:trHeight w:val="504"/>
        </w:trPr>
        <w:tc>
          <w:tcPr>
            <w:tcW w:w="5845" w:type="dxa"/>
            <w:shd w:val="clear" w:color="auto" w:fill="C5E0B3" w:themeFill="accent6" w:themeFillTint="66"/>
            <w:vAlign w:val="center"/>
          </w:tcPr>
          <w:p w14:paraId="6F10D3DC" w14:textId="77777777" w:rsidR="00D92CC2" w:rsidRPr="00101646" w:rsidRDefault="00D92CC2" w:rsidP="0005721E">
            <w:pPr>
              <w:rPr>
                <w:b/>
                <w:kern w:val="24"/>
                <w:sz w:val="28"/>
                <w:szCs w:val="28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Item</w:t>
            </w:r>
          </w:p>
        </w:tc>
        <w:tc>
          <w:tcPr>
            <w:tcW w:w="4680" w:type="dxa"/>
            <w:shd w:val="clear" w:color="auto" w:fill="C5E0B3" w:themeFill="accent6" w:themeFillTint="66"/>
            <w:vAlign w:val="center"/>
          </w:tcPr>
          <w:p w14:paraId="739C9023" w14:textId="77777777" w:rsidR="00D92CC2" w:rsidRPr="00101646" w:rsidRDefault="00D92CC2" w:rsidP="0005721E">
            <w:pPr>
              <w:rPr>
                <w:b/>
                <w:kern w:val="24"/>
                <w:sz w:val="28"/>
                <w:szCs w:val="28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Comments/Data</w:t>
            </w:r>
          </w:p>
        </w:tc>
      </w:tr>
      <w:tr w:rsidR="00D92CC2" w:rsidRPr="00101646" w14:paraId="7697F86E" w14:textId="77777777" w:rsidTr="00634940">
        <w:trPr>
          <w:trHeight w:val="504"/>
        </w:trPr>
        <w:tc>
          <w:tcPr>
            <w:tcW w:w="10525" w:type="dxa"/>
            <w:gridSpan w:val="2"/>
            <w:vAlign w:val="center"/>
          </w:tcPr>
          <w:p w14:paraId="6F2842CF" w14:textId="77777777" w:rsidR="00D92CC2" w:rsidRPr="00101646" w:rsidRDefault="00D92CC2" w:rsidP="0005721E">
            <w:pPr>
              <w:rPr>
                <w:kern w:val="24"/>
                <w:sz w:val="28"/>
                <w:szCs w:val="28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Market</w:t>
            </w:r>
            <w:r>
              <w:rPr>
                <w:b/>
                <w:kern w:val="24"/>
                <w:sz w:val="28"/>
                <w:szCs w:val="28"/>
              </w:rPr>
              <w:t xml:space="preserve"> – Therapeutics (human or companion animal)</w:t>
            </w:r>
          </w:p>
        </w:tc>
      </w:tr>
      <w:tr w:rsidR="00D92CC2" w:rsidRPr="00101646" w14:paraId="66694168" w14:textId="77777777" w:rsidTr="00634940">
        <w:trPr>
          <w:trHeight w:val="332"/>
        </w:trPr>
        <w:tc>
          <w:tcPr>
            <w:tcW w:w="5845" w:type="dxa"/>
            <w:vAlign w:val="center"/>
          </w:tcPr>
          <w:p w14:paraId="3F229044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Primary Indication (Note if there are secondary indications)</w:t>
            </w:r>
          </w:p>
        </w:tc>
        <w:tc>
          <w:tcPr>
            <w:tcW w:w="4680" w:type="dxa"/>
            <w:vAlign w:val="center"/>
          </w:tcPr>
          <w:p w14:paraId="2C0567BB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6595381F" w14:textId="77777777" w:rsidTr="00634940">
        <w:trPr>
          <w:trHeight w:val="278"/>
        </w:trPr>
        <w:tc>
          <w:tcPr>
            <w:tcW w:w="5845" w:type="dxa"/>
            <w:vAlign w:val="center"/>
          </w:tcPr>
          <w:p w14:paraId="6EFF0FC4" w14:textId="385C01AE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C20073">
              <w:rPr>
                <w:kern w:val="24"/>
                <w:sz w:val="22"/>
                <w:szCs w:val="22"/>
              </w:rPr>
              <w:t>#Patients and type (human or which animal species)</w:t>
            </w:r>
            <w:r w:rsidR="003A5A95" w:rsidRPr="00C20073">
              <w:rPr>
                <w:kern w:val="24"/>
                <w:sz w:val="22"/>
                <w:szCs w:val="22"/>
              </w:rPr>
              <w:t xml:space="preserve">; % </w:t>
            </w:r>
            <w:r w:rsidR="00AE39BC" w:rsidRPr="00C20073">
              <w:rPr>
                <w:kern w:val="24"/>
                <w:sz w:val="22"/>
                <w:szCs w:val="22"/>
              </w:rPr>
              <w:t xml:space="preserve">diagnosed eligible </w:t>
            </w:r>
            <w:r w:rsidR="00686BE8" w:rsidRPr="00C20073">
              <w:rPr>
                <w:kern w:val="24"/>
                <w:sz w:val="22"/>
                <w:szCs w:val="22"/>
              </w:rPr>
              <w:t xml:space="preserve">for treatment; </w:t>
            </w:r>
            <w:r w:rsidR="008B770E" w:rsidRPr="00C20073">
              <w:rPr>
                <w:kern w:val="24"/>
                <w:sz w:val="22"/>
                <w:szCs w:val="22"/>
              </w:rPr>
              <w:t>% diagnosed and eligible patients willing to take treatment</w:t>
            </w:r>
          </w:p>
        </w:tc>
        <w:tc>
          <w:tcPr>
            <w:tcW w:w="4680" w:type="dxa"/>
            <w:vAlign w:val="center"/>
          </w:tcPr>
          <w:p w14:paraId="4A0CBC00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40986246" w14:textId="77777777" w:rsidTr="00634940">
        <w:trPr>
          <w:trHeight w:val="305"/>
        </w:trPr>
        <w:tc>
          <w:tcPr>
            <w:tcW w:w="5845" w:type="dxa"/>
            <w:vAlign w:val="center"/>
          </w:tcPr>
          <w:p w14:paraId="2896DB39" w14:textId="4580526D" w:rsidR="00D92CC2" w:rsidRPr="00101646" w:rsidRDefault="00183795" w:rsidP="0005721E">
            <w:pPr>
              <w:rPr>
                <w:kern w:val="24"/>
                <w:sz w:val="22"/>
                <w:szCs w:val="22"/>
              </w:rPr>
            </w:pPr>
            <w:r w:rsidRPr="00C20073">
              <w:rPr>
                <w:kern w:val="24"/>
                <w:sz w:val="22"/>
                <w:szCs w:val="22"/>
              </w:rPr>
              <w:t>Current Standard of Care</w:t>
            </w:r>
            <w:r w:rsidR="00D92CC2" w:rsidRPr="00C20073">
              <w:rPr>
                <w:kern w:val="24"/>
                <w:sz w:val="22"/>
                <w:szCs w:val="22"/>
              </w:rPr>
              <w:t xml:space="preserve"> for Indication and weaknesses (Key question- Do current therapies meet clinical needs?</w:t>
            </w:r>
            <w:r w:rsidRPr="00C20073">
              <w:rPr>
                <w:kern w:val="24"/>
                <w:sz w:val="22"/>
                <w:szCs w:val="22"/>
              </w:rPr>
              <w:t xml:space="preserve"> How will this approach be an improvement over current standard of care</w:t>
            </w:r>
          </w:p>
        </w:tc>
        <w:tc>
          <w:tcPr>
            <w:tcW w:w="4680" w:type="dxa"/>
            <w:vAlign w:val="center"/>
          </w:tcPr>
          <w:p w14:paraId="3E64EB01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120EFF50" w14:textId="77777777" w:rsidTr="00634940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1B4A7248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1F53BA85" w14:textId="77777777" w:rsidTr="00634940">
        <w:trPr>
          <w:trHeight w:val="215"/>
        </w:trPr>
        <w:tc>
          <w:tcPr>
            <w:tcW w:w="10525" w:type="dxa"/>
            <w:gridSpan w:val="2"/>
            <w:vAlign w:val="center"/>
          </w:tcPr>
          <w:p w14:paraId="64655AA8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Biology</w:t>
            </w:r>
          </w:p>
        </w:tc>
      </w:tr>
      <w:tr w:rsidR="00D92CC2" w:rsidRPr="00101646" w14:paraId="7799F46A" w14:textId="77777777" w:rsidTr="00634940">
        <w:trPr>
          <w:trHeight w:val="233"/>
        </w:trPr>
        <w:tc>
          <w:tcPr>
            <w:tcW w:w="5845" w:type="dxa"/>
            <w:vAlign w:val="center"/>
          </w:tcPr>
          <w:p w14:paraId="6A2751D6" w14:textId="02B9BD78" w:rsidR="00D92CC2" w:rsidRPr="00C20073" w:rsidRDefault="00D92CC2" w:rsidP="0005721E">
            <w:pPr>
              <w:rPr>
                <w:kern w:val="24"/>
                <w:sz w:val="22"/>
                <w:szCs w:val="22"/>
              </w:rPr>
            </w:pPr>
            <w:r w:rsidRPr="00C20073">
              <w:rPr>
                <w:kern w:val="24"/>
                <w:sz w:val="22"/>
                <w:szCs w:val="22"/>
              </w:rPr>
              <w:t>Mechanism of Action (MOA</w:t>
            </w:r>
            <w:r w:rsidR="00E052FF" w:rsidRPr="00C20073">
              <w:rPr>
                <w:kern w:val="24"/>
                <w:sz w:val="22"/>
                <w:szCs w:val="22"/>
              </w:rPr>
              <w:t>) or phenotype</w:t>
            </w:r>
            <w:r w:rsidR="00945E77" w:rsidRPr="00C20073">
              <w:rPr>
                <w:kern w:val="24"/>
                <w:sz w:val="22"/>
                <w:szCs w:val="22"/>
              </w:rPr>
              <w:t xml:space="preserve">; what is the drug target </w:t>
            </w:r>
            <w:r w:rsidR="00E052FF" w:rsidRPr="00C20073">
              <w:rPr>
                <w:kern w:val="24"/>
                <w:sz w:val="22"/>
                <w:szCs w:val="22"/>
              </w:rPr>
              <w:t>or pheno</w:t>
            </w:r>
            <w:r w:rsidR="001B588B" w:rsidRPr="00C20073">
              <w:rPr>
                <w:kern w:val="24"/>
                <w:sz w:val="22"/>
                <w:szCs w:val="22"/>
              </w:rPr>
              <w:t xml:space="preserve">type </w:t>
            </w:r>
            <w:r w:rsidR="00945E77" w:rsidRPr="00C20073">
              <w:rPr>
                <w:kern w:val="24"/>
                <w:sz w:val="22"/>
                <w:szCs w:val="22"/>
              </w:rPr>
              <w:t>and how does the target</w:t>
            </w:r>
            <w:r w:rsidR="00E052FF" w:rsidRPr="00C20073">
              <w:rPr>
                <w:kern w:val="24"/>
                <w:sz w:val="22"/>
                <w:szCs w:val="22"/>
              </w:rPr>
              <w:t xml:space="preserve"> or </w:t>
            </w:r>
            <w:r w:rsidR="001B588B" w:rsidRPr="00C20073">
              <w:rPr>
                <w:kern w:val="24"/>
                <w:sz w:val="22"/>
                <w:szCs w:val="22"/>
              </w:rPr>
              <w:t xml:space="preserve">phenotype </w:t>
            </w:r>
            <w:r w:rsidR="00945E77" w:rsidRPr="00C20073">
              <w:rPr>
                <w:kern w:val="24"/>
                <w:sz w:val="22"/>
                <w:szCs w:val="22"/>
              </w:rPr>
              <w:t>play</w:t>
            </w:r>
            <w:r w:rsidRPr="00C20073">
              <w:rPr>
                <w:kern w:val="24"/>
                <w:sz w:val="22"/>
                <w:szCs w:val="22"/>
              </w:rPr>
              <w:t xml:space="preserve"> </w:t>
            </w:r>
            <w:r w:rsidR="001B588B" w:rsidRPr="00C20073">
              <w:rPr>
                <w:kern w:val="24"/>
                <w:sz w:val="22"/>
                <w:szCs w:val="22"/>
              </w:rPr>
              <w:t>a role in disease</w:t>
            </w:r>
          </w:p>
        </w:tc>
        <w:tc>
          <w:tcPr>
            <w:tcW w:w="4680" w:type="dxa"/>
            <w:vAlign w:val="center"/>
          </w:tcPr>
          <w:p w14:paraId="017B7090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16965561" w14:textId="77777777" w:rsidTr="00634940">
        <w:trPr>
          <w:trHeight w:val="332"/>
        </w:trPr>
        <w:tc>
          <w:tcPr>
            <w:tcW w:w="5845" w:type="dxa"/>
            <w:vAlign w:val="center"/>
          </w:tcPr>
          <w:p w14:paraId="684277E0" w14:textId="45855C36" w:rsidR="00D92CC2" w:rsidRPr="00C20073" w:rsidRDefault="00FA0004" w:rsidP="0005721E">
            <w:pPr>
              <w:rPr>
                <w:kern w:val="24"/>
                <w:sz w:val="22"/>
                <w:szCs w:val="22"/>
              </w:rPr>
            </w:pPr>
            <w:r w:rsidRPr="00C20073">
              <w:rPr>
                <w:kern w:val="24"/>
                <w:sz w:val="22"/>
                <w:szCs w:val="22"/>
              </w:rPr>
              <w:t>Preclinical pharmacology</w:t>
            </w:r>
            <w:r w:rsidR="00FD0EDC" w:rsidRPr="00C20073">
              <w:rPr>
                <w:kern w:val="24"/>
                <w:sz w:val="22"/>
                <w:szCs w:val="22"/>
              </w:rPr>
              <w:t xml:space="preserve"> and </w:t>
            </w:r>
            <w:r w:rsidR="00D92CC2" w:rsidRPr="00C20073">
              <w:rPr>
                <w:kern w:val="24"/>
                <w:sz w:val="22"/>
                <w:szCs w:val="22"/>
              </w:rPr>
              <w:t>Biomarkers (</w:t>
            </w:r>
            <w:r w:rsidR="00FD0EDC" w:rsidRPr="00C20073">
              <w:rPr>
                <w:kern w:val="24"/>
                <w:sz w:val="22"/>
                <w:szCs w:val="22"/>
              </w:rPr>
              <w:t xml:space="preserve">in vitro and in vivo models of disease; </w:t>
            </w:r>
            <w:r w:rsidR="005A4C19" w:rsidRPr="00C20073">
              <w:rPr>
                <w:kern w:val="24"/>
                <w:sz w:val="22"/>
                <w:szCs w:val="22"/>
              </w:rPr>
              <w:t>how will you assess pharmacodynamic effects in vivo?</w:t>
            </w:r>
            <w:r w:rsidR="00E279C5" w:rsidRPr="00C20073">
              <w:rPr>
                <w:kern w:val="24"/>
                <w:sz w:val="22"/>
                <w:szCs w:val="22"/>
              </w:rPr>
              <w:t>)</w:t>
            </w:r>
          </w:p>
        </w:tc>
        <w:tc>
          <w:tcPr>
            <w:tcW w:w="4680" w:type="dxa"/>
            <w:vAlign w:val="center"/>
          </w:tcPr>
          <w:p w14:paraId="58FDAB02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07DEFA38" w14:textId="77777777" w:rsidTr="00634940">
        <w:trPr>
          <w:trHeight w:val="440"/>
        </w:trPr>
        <w:tc>
          <w:tcPr>
            <w:tcW w:w="5845" w:type="dxa"/>
            <w:vAlign w:val="center"/>
          </w:tcPr>
          <w:p w14:paraId="20562210" w14:textId="6B80816D" w:rsidR="00D92CC2" w:rsidRPr="00C20073" w:rsidRDefault="00D92CC2" w:rsidP="0005721E">
            <w:pPr>
              <w:rPr>
                <w:kern w:val="24"/>
                <w:sz w:val="22"/>
                <w:szCs w:val="22"/>
              </w:rPr>
            </w:pPr>
            <w:r w:rsidRPr="00C20073">
              <w:rPr>
                <w:kern w:val="24"/>
                <w:sz w:val="22"/>
                <w:szCs w:val="22"/>
              </w:rPr>
              <w:t xml:space="preserve">Clinical Do-ability – Can the mechanism be tested clinically? (Yes or No, </w:t>
            </w:r>
            <w:r w:rsidR="006A660F" w:rsidRPr="00C20073">
              <w:rPr>
                <w:kern w:val="24"/>
                <w:sz w:val="22"/>
                <w:szCs w:val="22"/>
              </w:rPr>
              <w:t>What clinical endpoints will be measured?  Are they validated?</w:t>
            </w:r>
            <w:r w:rsidRPr="00C20073">
              <w:rPr>
                <w:kern w:val="24"/>
                <w:sz w:val="22"/>
                <w:szCs w:val="22"/>
              </w:rPr>
              <w:t>)</w:t>
            </w:r>
          </w:p>
        </w:tc>
        <w:tc>
          <w:tcPr>
            <w:tcW w:w="4680" w:type="dxa"/>
            <w:vAlign w:val="center"/>
          </w:tcPr>
          <w:p w14:paraId="23657FA7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08BE925A" w14:textId="77777777" w:rsidTr="00634940">
        <w:trPr>
          <w:trHeight w:val="197"/>
        </w:trPr>
        <w:tc>
          <w:tcPr>
            <w:tcW w:w="10525" w:type="dxa"/>
            <w:gridSpan w:val="2"/>
            <w:vAlign w:val="center"/>
          </w:tcPr>
          <w:p w14:paraId="6FF0ECEF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Safety</w:t>
            </w:r>
          </w:p>
        </w:tc>
      </w:tr>
      <w:tr w:rsidR="00D92CC2" w:rsidRPr="00101646" w14:paraId="378F86EA" w14:textId="77777777" w:rsidTr="00634940">
        <w:trPr>
          <w:trHeight w:val="504"/>
        </w:trPr>
        <w:tc>
          <w:tcPr>
            <w:tcW w:w="5845" w:type="dxa"/>
            <w:vAlign w:val="center"/>
          </w:tcPr>
          <w:p w14:paraId="12012E30" w14:textId="0903E29F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Equivalent or improved safety over existing agents? Yes or No.  Explain</w:t>
            </w:r>
          </w:p>
        </w:tc>
        <w:tc>
          <w:tcPr>
            <w:tcW w:w="4680" w:type="dxa"/>
            <w:vAlign w:val="center"/>
          </w:tcPr>
          <w:p w14:paraId="52559059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65354EB5" w14:textId="77777777" w:rsidTr="00634940">
        <w:trPr>
          <w:trHeight w:val="504"/>
        </w:trPr>
        <w:tc>
          <w:tcPr>
            <w:tcW w:w="5845" w:type="dxa"/>
            <w:vAlign w:val="center"/>
          </w:tcPr>
          <w:p w14:paraId="18379E05" w14:textId="467CCF41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C20073">
              <w:rPr>
                <w:kern w:val="24"/>
                <w:sz w:val="22"/>
                <w:szCs w:val="22"/>
              </w:rPr>
              <w:t>Safety risks vs. benefits considerations</w:t>
            </w:r>
            <w:r w:rsidR="00604E1E" w:rsidRPr="00C20073">
              <w:rPr>
                <w:kern w:val="24"/>
                <w:sz w:val="22"/>
                <w:szCs w:val="22"/>
              </w:rPr>
              <w:t>; Are there anticipated safety risks (list potential risks</w:t>
            </w:r>
            <w:r w:rsidR="004B169F" w:rsidRPr="00C20073">
              <w:rPr>
                <w:kern w:val="24"/>
                <w:sz w:val="22"/>
                <w:szCs w:val="22"/>
              </w:rPr>
              <w:t>, consider off-target safety risks as well as exaggerated pharmacology risks</w:t>
            </w:r>
            <w:r w:rsidR="00604E1E" w:rsidRPr="00C20073">
              <w:rPr>
                <w:kern w:val="24"/>
                <w:sz w:val="22"/>
                <w:szCs w:val="22"/>
              </w:rPr>
              <w:t>) and why would patients still take therapeutic?</w:t>
            </w:r>
          </w:p>
        </w:tc>
        <w:tc>
          <w:tcPr>
            <w:tcW w:w="4680" w:type="dxa"/>
            <w:vAlign w:val="center"/>
          </w:tcPr>
          <w:p w14:paraId="28B5E595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1D21DA72" w14:textId="77777777" w:rsidTr="00634940">
        <w:trPr>
          <w:trHeight w:val="504"/>
        </w:trPr>
        <w:tc>
          <w:tcPr>
            <w:tcW w:w="5845" w:type="dxa"/>
            <w:vAlign w:val="center"/>
          </w:tcPr>
          <w:p w14:paraId="49195DD4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Other considerations?</w:t>
            </w:r>
          </w:p>
        </w:tc>
        <w:tc>
          <w:tcPr>
            <w:tcW w:w="4680" w:type="dxa"/>
            <w:vAlign w:val="center"/>
          </w:tcPr>
          <w:p w14:paraId="6D317351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676729C5" w14:textId="77777777" w:rsidTr="00634940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36C6102C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36A23BA4" w14:textId="77777777" w:rsidTr="00634940">
        <w:trPr>
          <w:trHeight w:val="504"/>
        </w:trPr>
        <w:tc>
          <w:tcPr>
            <w:tcW w:w="10525" w:type="dxa"/>
            <w:gridSpan w:val="2"/>
            <w:vAlign w:val="center"/>
          </w:tcPr>
          <w:p w14:paraId="7BBA56D6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Drug Profile</w:t>
            </w:r>
          </w:p>
        </w:tc>
      </w:tr>
      <w:tr w:rsidR="00D92CC2" w:rsidRPr="00101646" w14:paraId="747AF460" w14:textId="77777777" w:rsidTr="00634940">
        <w:trPr>
          <w:trHeight w:val="504"/>
        </w:trPr>
        <w:tc>
          <w:tcPr>
            <w:tcW w:w="5845" w:type="dxa"/>
            <w:vAlign w:val="center"/>
          </w:tcPr>
          <w:p w14:paraId="08D6CBA3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>
              <w:rPr>
                <w:kern w:val="24"/>
                <w:sz w:val="22"/>
                <w:szCs w:val="22"/>
              </w:rPr>
              <w:t>If known, c</w:t>
            </w:r>
            <w:r w:rsidRPr="00101646">
              <w:rPr>
                <w:kern w:val="24"/>
                <w:sz w:val="22"/>
                <w:szCs w:val="22"/>
              </w:rPr>
              <w:t xml:space="preserve">andidate </w:t>
            </w:r>
            <w:r>
              <w:rPr>
                <w:kern w:val="24"/>
                <w:sz w:val="22"/>
                <w:szCs w:val="22"/>
              </w:rPr>
              <w:t>series</w:t>
            </w:r>
            <w:r w:rsidRPr="00101646">
              <w:rPr>
                <w:kern w:val="24"/>
                <w:sz w:val="22"/>
                <w:szCs w:val="22"/>
              </w:rPr>
              <w:t xml:space="preserve"> and structure</w:t>
            </w:r>
            <w:r w:rsidRPr="00101646">
              <w:rPr>
                <w:i/>
                <w:kern w:val="24"/>
                <w:sz w:val="22"/>
                <w:szCs w:val="22"/>
              </w:rPr>
              <w:t xml:space="preserve"> </w:t>
            </w:r>
            <w:r w:rsidRPr="00101646">
              <w:rPr>
                <w:kern w:val="24"/>
                <w:sz w:val="22"/>
                <w:szCs w:val="22"/>
              </w:rPr>
              <w:t>(or series to be pursued) if known</w:t>
            </w:r>
            <w:r>
              <w:rPr>
                <w:kern w:val="24"/>
                <w:sz w:val="22"/>
                <w:szCs w:val="22"/>
              </w:rPr>
              <w:t>.  Is it suitable as a drug or probe (physical properties, rule-of-5, etc.)</w:t>
            </w:r>
          </w:p>
        </w:tc>
        <w:tc>
          <w:tcPr>
            <w:tcW w:w="4680" w:type="dxa"/>
            <w:vAlign w:val="center"/>
          </w:tcPr>
          <w:p w14:paraId="334EE383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78640D04" w14:textId="77777777" w:rsidTr="00634940">
        <w:trPr>
          <w:trHeight w:val="504"/>
        </w:trPr>
        <w:tc>
          <w:tcPr>
            <w:tcW w:w="5845" w:type="dxa"/>
            <w:vAlign w:val="center"/>
          </w:tcPr>
          <w:p w14:paraId="2BFDF446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Acceptable / Required modes Administration (IV, SubQ, IP, Oral, Topical, Other)</w:t>
            </w:r>
          </w:p>
        </w:tc>
        <w:tc>
          <w:tcPr>
            <w:tcW w:w="4680" w:type="dxa"/>
            <w:vAlign w:val="center"/>
          </w:tcPr>
          <w:p w14:paraId="4890DC66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02E3B28E" w14:textId="77777777" w:rsidTr="00634940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3BB3FC52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2E1C7106" w14:textId="77777777" w:rsidTr="00634940">
        <w:trPr>
          <w:trHeight w:val="504"/>
        </w:trPr>
        <w:tc>
          <w:tcPr>
            <w:tcW w:w="10525" w:type="dxa"/>
            <w:gridSpan w:val="2"/>
            <w:vAlign w:val="center"/>
          </w:tcPr>
          <w:p w14:paraId="7445A01D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Intellectual Property</w:t>
            </w:r>
          </w:p>
        </w:tc>
      </w:tr>
      <w:tr w:rsidR="00D92CC2" w:rsidRPr="00101646" w14:paraId="33D960BB" w14:textId="77777777" w:rsidTr="00634940">
        <w:trPr>
          <w:trHeight w:val="504"/>
        </w:trPr>
        <w:tc>
          <w:tcPr>
            <w:tcW w:w="5845" w:type="dxa"/>
            <w:vAlign w:val="center"/>
          </w:tcPr>
          <w:p w14:paraId="1428C0BC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Patents filed or to be filed, Invention disclosures filed with MSU</w:t>
            </w:r>
            <w:r>
              <w:rPr>
                <w:kern w:val="24"/>
                <w:sz w:val="22"/>
                <w:szCs w:val="22"/>
              </w:rPr>
              <w:t xml:space="preserve"> (if program has advanced to this level)</w:t>
            </w:r>
          </w:p>
        </w:tc>
        <w:tc>
          <w:tcPr>
            <w:tcW w:w="4680" w:type="dxa"/>
            <w:vAlign w:val="center"/>
          </w:tcPr>
          <w:p w14:paraId="7A769FB2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58A399CB" w14:textId="77777777" w:rsidTr="00634940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73FD549A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634940" w:rsidRPr="00101646" w14:paraId="5161AB27" w14:textId="77777777" w:rsidTr="00634940">
        <w:trPr>
          <w:trHeight w:val="504"/>
        </w:trPr>
        <w:tc>
          <w:tcPr>
            <w:tcW w:w="10530" w:type="dxa"/>
            <w:gridSpan w:val="2"/>
            <w:vAlign w:val="center"/>
          </w:tcPr>
          <w:p w14:paraId="66F49E16" w14:textId="77777777" w:rsidR="00634940" w:rsidRPr="00101646" w:rsidRDefault="00634940" w:rsidP="00D2120B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Other</w:t>
            </w:r>
          </w:p>
        </w:tc>
      </w:tr>
      <w:tr w:rsidR="00634940" w:rsidRPr="006936A7" w14:paraId="7FF9D2D4" w14:textId="77777777" w:rsidTr="00634940">
        <w:trPr>
          <w:trHeight w:val="504"/>
        </w:trPr>
        <w:tc>
          <w:tcPr>
            <w:tcW w:w="5850" w:type="dxa"/>
            <w:vAlign w:val="center"/>
          </w:tcPr>
          <w:p w14:paraId="2AEFC5FF" w14:textId="77777777" w:rsidR="00634940" w:rsidRPr="00101646" w:rsidRDefault="00634940" w:rsidP="00D2120B">
            <w:pPr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Commercial Risk</w:t>
            </w:r>
          </w:p>
        </w:tc>
        <w:tc>
          <w:tcPr>
            <w:tcW w:w="4680" w:type="dxa"/>
            <w:vAlign w:val="center"/>
          </w:tcPr>
          <w:p w14:paraId="417D5384" w14:textId="382FBABD" w:rsidR="00634940" w:rsidRPr="00634940" w:rsidRDefault="00634940" w:rsidP="00634940">
            <w:pPr>
              <w:rPr>
                <w:sz w:val="22"/>
                <w:szCs w:val="22"/>
              </w:rPr>
            </w:pPr>
          </w:p>
        </w:tc>
      </w:tr>
    </w:tbl>
    <w:p w14:paraId="174FF8B6" w14:textId="77777777" w:rsidR="00D92CC2" w:rsidRPr="00101646" w:rsidRDefault="00D92CC2" w:rsidP="00D92CC2">
      <w:pPr>
        <w:rPr>
          <w:kern w:val="24"/>
          <w:sz w:val="22"/>
          <w:szCs w:val="22"/>
        </w:rPr>
      </w:pPr>
    </w:p>
    <w:p w14:paraId="72050A2C" w14:textId="77777777" w:rsidR="00D92CC2" w:rsidRPr="00101646" w:rsidRDefault="00D92CC2" w:rsidP="00D92CC2">
      <w:pPr>
        <w:rPr>
          <w:b/>
          <w:kern w:val="24"/>
        </w:rPr>
      </w:pPr>
      <w:r w:rsidRPr="00101646">
        <w:rPr>
          <w:b/>
          <w:kern w:val="24"/>
        </w:rPr>
        <w:br w:type="page"/>
      </w:r>
    </w:p>
    <w:p w14:paraId="1B391424" w14:textId="77777777" w:rsidR="00D92CC2" w:rsidRPr="00101646" w:rsidRDefault="00D92CC2" w:rsidP="00D92CC2">
      <w:pPr>
        <w:spacing w:line="276" w:lineRule="auto"/>
        <w:rPr>
          <w:b/>
          <w:kern w:val="24"/>
          <w:sz w:val="28"/>
          <w:szCs w:val="28"/>
        </w:rPr>
      </w:pPr>
      <w:r w:rsidRPr="00101646">
        <w:rPr>
          <w:b/>
          <w:kern w:val="24"/>
          <w:sz w:val="28"/>
          <w:szCs w:val="28"/>
        </w:rPr>
        <w:lastRenderedPageBreak/>
        <w:t xml:space="preserve">Example of completed Target Project Profile </w:t>
      </w:r>
    </w:p>
    <w:p w14:paraId="77C663F8" w14:textId="77777777" w:rsidR="00D92CC2" w:rsidRPr="00101646" w:rsidRDefault="00D92CC2" w:rsidP="00D92CC2">
      <w:pPr>
        <w:spacing w:line="276" w:lineRule="auto"/>
        <w:rPr>
          <w:kern w:val="24"/>
          <w:sz w:val="22"/>
          <w:szCs w:val="22"/>
        </w:rPr>
      </w:pPr>
      <w:r w:rsidRPr="00101646">
        <w:rPr>
          <w:kern w:val="24"/>
        </w:rPr>
        <w:t>*</w:t>
      </w:r>
      <w:r w:rsidRPr="00101646">
        <w:rPr>
          <w:i/>
          <w:kern w:val="24"/>
          <w:sz w:val="22"/>
          <w:szCs w:val="22"/>
        </w:rPr>
        <w:t>delete in submitted version</w:t>
      </w:r>
    </w:p>
    <w:p w14:paraId="10F61875" w14:textId="77777777" w:rsidR="00D92CC2" w:rsidRPr="00101646" w:rsidRDefault="00D92CC2" w:rsidP="00D92CC2">
      <w:pPr>
        <w:rPr>
          <w:b/>
          <w:i/>
          <w:kern w:val="24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4680"/>
      </w:tblGrid>
      <w:tr w:rsidR="00D92CC2" w:rsidRPr="00101646" w14:paraId="5FBCB40C" w14:textId="77777777" w:rsidTr="0005721E">
        <w:trPr>
          <w:trHeight w:val="504"/>
        </w:trPr>
        <w:tc>
          <w:tcPr>
            <w:tcW w:w="5845" w:type="dxa"/>
            <w:shd w:val="clear" w:color="auto" w:fill="C5E0B3" w:themeFill="accent6" w:themeFillTint="66"/>
            <w:vAlign w:val="center"/>
          </w:tcPr>
          <w:p w14:paraId="4C15019E" w14:textId="77777777" w:rsidR="00D92CC2" w:rsidRPr="00101646" w:rsidRDefault="00D92CC2" w:rsidP="0005721E">
            <w:pPr>
              <w:rPr>
                <w:b/>
                <w:kern w:val="24"/>
                <w:sz w:val="28"/>
                <w:szCs w:val="28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Item</w:t>
            </w:r>
          </w:p>
        </w:tc>
        <w:tc>
          <w:tcPr>
            <w:tcW w:w="4680" w:type="dxa"/>
            <w:shd w:val="clear" w:color="auto" w:fill="C5E0B3" w:themeFill="accent6" w:themeFillTint="66"/>
            <w:vAlign w:val="center"/>
          </w:tcPr>
          <w:p w14:paraId="5CEBDE51" w14:textId="77777777" w:rsidR="00D92CC2" w:rsidRPr="00101646" w:rsidRDefault="00D92CC2" w:rsidP="0005721E">
            <w:pPr>
              <w:rPr>
                <w:b/>
                <w:kern w:val="24"/>
                <w:sz w:val="28"/>
                <w:szCs w:val="28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Comment / Data</w:t>
            </w:r>
          </w:p>
        </w:tc>
      </w:tr>
      <w:tr w:rsidR="00D92CC2" w:rsidRPr="00101646" w14:paraId="66D298C5" w14:textId="77777777" w:rsidTr="0005721E">
        <w:trPr>
          <w:trHeight w:val="504"/>
        </w:trPr>
        <w:tc>
          <w:tcPr>
            <w:tcW w:w="10525" w:type="dxa"/>
            <w:gridSpan w:val="2"/>
            <w:vAlign w:val="center"/>
          </w:tcPr>
          <w:p w14:paraId="65541C67" w14:textId="77777777" w:rsidR="00D92CC2" w:rsidRPr="00101646" w:rsidRDefault="00D92CC2" w:rsidP="0005721E">
            <w:pPr>
              <w:rPr>
                <w:kern w:val="24"/>
                <w:sz w:val="28"/>
                <w:szCs w:val="28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Market</w:t>
            </w:r>
            <w:r>
              <w:rPr>
                <w:b/>
                <w:kern w:val="24"/>
                <w:sz w:val="28"/>
                <w:szCs w:val="28"/>
              </w:rPr>
              <w:t xml:space="preserve"> – Therapeutics (human or companion animal)</w:t>
            </w:r>
          </w:p>
        </w:tc>
      </w:tr>
      <w:tr w:rsidR="00D92CC2" w:rsidRPr="00101646" w14:paraId="1E82DCC3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383BB959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Primary Indication (Note if there are secondary indications)</w:t>
            </w:r>
          </w:p>
        </w:tc>
        <w:tc>
          <w:tcPr>
            <w:tcW w:w="4680" w:type="dxa"/>
            <w:vAlign w:val="center"/>
          </w:tcPr>
          <w:p w14:paraId="664267DE" w14:textId="77777777" w:rsidR="00D92CC2" w:rsidRPr="00101646" w:rsidRDefault="00D92CC2" w:rsidP="0005721E">
            <w:pPr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 xml:space="preserve">Skin and Soft tissue infections (&gt;$1 billion). Secondary – Diabetic foot </w:t>
            </w:r>
          </w:p>
          <w:p w14:paraId="1C979601" w14:textId="77777777" w:rsidR="00D92CC2" w:rsidRPr="00101646" w:rsidRDefault="00D92CC2" w:rsidP="0005721E">
            <w:pPr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MIC90s (Clinical Pathogens)</w:t>
            </w:r>
          </w:p>
          <w:p w14:paraId="7E625C7B" w14:textId="77777777" w:rsidR="00D92CC2" w:rsidRPr="00101646" w:rsidRDefault="00D92CC2" w:rsidP="0005721E">
            <w:pPr>
              <w:pStyle w:val="ListParagraph"/>
              <w:numPr>
                <w:ilvl w:val="0"/>
                <w:numId w:val="6"/>
              </w:numPr>
              <w:rPr>
                <w:rFonts w:eastAsiaTheme="minorHAnsi"/>
              </w:rPr>
            </w:pPr>
            <w:r w:rsidRPr="00101646">
              <w:rPr>
                <w:sz w:val="22"/>
                <w:szCs w:val="22"/>
              </w:rPr>
              <w:t>Indication 1 -S.aureus (&lt;0.25 ug/mL) – primary pathogen of interest</w:t>
            </w:r>
          </w:p>
        </w:tc>
      </w:tr>
      <w:tr w:rsidR="00D92CC2" w:rsidRPr="00101646" w14:paraId="0949AF1B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1D5BE4E8" w14:textId="2D292517" w:rsidR="00D92CC2" w:rsidRPr="000A6C0D" w:rsidRDefault="007150F1" w:rsidP="0005721E">
            <w:pPr>
              <w:rPr>
                <w:kern w:val="24"/>
                <w:sz w:val="22"/>
                <w:szCs w:val="22"/>
              </w:rPr>
            </w:pPr>
            <w:r w:rsidRPr="000A6C0D">
              <w:rPr>
                <w:kern w:val="24"/>
                <w:sz w:val="22"/>
                <w:szCs w:val="22"/>
              </w:rPr>
              <w:t>#Patients and type (human or animal species); % diagnosed eligible for treatment; % diagnosed and eligible patients willing to take treatment</w:t>
            </w:r>
          </w:p>
        </w:tc>
        <w:tc>
          <w:tcPr>
            <w:tcW w:w="4680" w:type="dxa"/>
            <w:vAlign w:val="center"/>
          </w:tcPr>
          <w:p w14:paraId="6969575E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 xml:space="preserve">80,000 </w:t>
            </w:r>
            <w:r>
              <w:rPr>
                <w:kern w:val="24"/>
                <w:sz w:val="22"/>
                <w:szCs w:val="22"/>
              </w:rPr>
              <w:t xml:space="preserve">human </w:t>
            </w:r>
            <w:r w:rsidRPr="00101646">
              <w:rPr>
                <w:kern w:val="24"/>
                <w:sz w:val="22"/>
                <w:szCs w:val="22"/>
              </w:rPr>
              <w:t>patients / yr.</w:t>
            </w:r>
          </w:p>
        </w:tc>
      </w:tr>
      <w:tr w:rsidR="00D92CC2" w:rsidRPr="00101646" w14:paraId="19689C5A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6ACF5F3F" w14:textId="40AF2D9D" w:rsidR="00D92CC2" w:rsidRPr="000A6C0D" w:rsidRDefault="00E04D86" w:rsidP="0005721E">
            <w:pPr>
              <w:rPr>
                <w:kern w:val="24"/>
                <w:sz w:val="22"/>
                <w:szCs w:val="22"/>
              </w:rPr>
            </w:pPr>
            <w:r w:rsidRPr="000A6C0D">
              <w:rPr>
                <w:kern w:val="24"/>
                <w:sz w:val="22"/>
                <w:szCs w:val="22"/>
              </w:rPr>
              <w:t>Current Standard of Care for Indication and weaknesses (Key question- Do current therapies meet clinical needs? How will this approach be an improvement over current standard of care</w:t>
            </w:r>
          </w:p>
        </w:tc>
        <w:tc>
          <w:tcPr>
            <w:tcW w:w="4680" w:type="dxa"/>
            <w:vAlign w:val="center"/>
          </w:tcPr>
          <w:p w14:paraId="3085D5D2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Zyvox -oxazolidinone ($ 2 billion in sales but going off patent).  New agent will have to compete with a generic.   Little development of antimicrobial resistance seen in clinic</w:t>
            </w:r>
          </w:p>
        </w:tc>
      </w:tr>
      <w:tr w:rsidR="00D92CC2" w:rsidRPr="00101646" w14:paraId="6ED492FF" w14:textId="77777777" w:rsidTr="0005721E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2C811377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75B0B590" w14:textId="77777777" w:rsidTr="0005721E">
        <w:trPr>
          <w:trHeight w:val="504"/>
        </w:trPr>
        <w:tc>
          <w:tcPr>
            <w:tcW w:w="10525" w:type="dxa"/>
            <w:gridSpan w:val="2"/>
            <w:vAlign w:val="center"/>
          </w:tcPr>
          <w:p w14:paraId="6C182783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Biology</w:t>
            </w:r>
          </w:p>
        </w:tc>
      </w:tr>
      <w:tr w:rsidR="007F45DD" w:rsidRPr="00101646" w14:paraId="01D0FE79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17324196" w14:textId="4818A61B" w:rsidR="007F45DD" w:rsidRPr="000A6C0D" w:rsidRDefault="007F45DD" w:rsidP="007F45DD">
            <w:pPr>
              <w:rPr>
                <w:kern w:val="24"/>
                <w:sz w:val="22"/>
                <w:szCs w:val="22"/>
              </w:rPr>
            </w:pPr>
            <w:r w:rsidRPr="000A6C0D">
              <w:rPr>
                <w:kern w:val="24"/>
                <w:sz w:val="22"/>
                <w:szCs w:val="22"/>
              </w:rPr>
              <w:t>Mechanism of Action (MOA) or phenotype; what is the drug target or phenotype and how does the target or phenotype play a role in disease</w:t>
            </w:r>
          </w:p>
        </w:tc>
        <w:tc>
          <w:tcPr>
            <w:tcW w:w="4680" w:type="dxa"/>
            <w:vAlign w:val="center"/>
          </w:tcPr>
          <w:p w14:paraId="7E0ADD19" w14:textId="77777777" w:rsidR="007F45DD" w:rsidRPr="00101646" w:rsidRDefault="007F45DD" w:rsidP="007F45DD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RNA polymerase; Frequency of resistance &lt; 10</w:t>
            </w:r>
            <w:r w:rsidRPr="00101646">
              <w:rPr>
                <w:kern w:val="24"/>
                <w:sz w:val="22"/>
                <w:szCs w:val="22"/>
                <w:vertAlign w:val="superscript"/>
              </w:rPr>
              <w:t>-8</w:t>
            </w:r>
          </w:p>
        </w:tc>
      </w:tr>
      <w:tr w:rsidR="007F45DD" w:rsidRPr="00101646" w14:paraId="3DD97978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49BF1B22" w14:textId="17B6D56E" w:rsidR="007F45DD" w:rsidRPr="000A6C0D" w:rsidRDefault="007F45DD" w:rsidP="007F45DD">
            <w:pPr>
              <w:rPr>
                <w:kern w:val="24"/>
                <w:sz w:val="22"/>
                <w:szCs w:val="22"/>
              </w:rPr>
            </w:pPr>
            <w:r w:rsidRPr="000A6C0D">
              <w:rPr>
                <w:kern w:val="24"/>
                <w:sz w:val="22"/>
                <w:szCs w:val="22"/>
              </w:rPr>
              <w:t>Preclinical pharmacology and Biomarkers (in vitro and in vivo models of disease; how will you assess pharmacodynamic effects in vivo?)</w:t>
            </w:r>
          </w:p>
        </w:tc>
        <w:tc>
          <w:tcPr>
            <w:tcW w:w="4680" w:type="dxa"/>
            <w:vAlign w:val="center"/>
          </w:tcPr>
          <w:p w14:paraId="4380C384" w14:textId="77777777" w:rsidR="007F45DD" w:rsidRPr="00101646" w:rsidRDefault="007F45DD" w:rsidP="007F45DD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 xml:space="preserve">Reduction of bacterial load (disease) </w:t>
            </w:r>
          </w:p>
        </w:tc>
      </w:tr>
      <w:tr w:rsidR="007F45DD" w:rsidRPr="00101646" w14:paraId="22CB0164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5B15B441" w14:textId="5217C0F9" w:rsidR="007F45DD" w:rsidRPr="000A6C0D" w:rsidRDefault="007F45DD" w:rsidP="007F45DD">
            <w:pPr>
              <w:rPr>
                <w:kern w:val="24"/>
                <w:sz w:val="22"/>
                <w:szCs w:val="22"/>
              </w:rPr>
            </w:pPr>
            <w:r w:rsidRPr="000A6C0D">
              <w:rPr>
                <w:kern w:val="24"/>
                <w:sz w:val="22"/>
                <w:szCs w:val="22"/>
              </w:rPr>
              <w:t>Clinical Do-ability – Can the mechanism be tested clinically? (Yes or No, What clinical endpoints will be measured?  Are they validated?)</w:t>
            </w:r>
          </w:p>
        </w:tc>
        <w:tc>
          <w:tcPr>
            <w:tcW w:w="4680" w:type="dxa"/>
            <w:vAlign w:val="center"/>
          </w:tcPr>
          <w:p w14:paraId="6AB0FC46" w14:textId="77777777" w:rsidR="007F45DD" w:rsidRPr="00101646" w:rsidRDefault="007F45DD" w:rsidP="007F45DD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Yes.  A number of antibacterial agents have been tested clinically.  Clinical program well-understood.</w:t>
            </w:r>
          </w:p>
        </w:tc>
      </w:tr>
      <w:tr w:rsidR="00D92CC2" w:rsidRPr="00101646" w14:paraId="41668576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61012BBF" w14:textId="77777777" w:rsidR="00D92CC2" w:rsidRPr="000A6C0D" w:rsidRDefault="00D92CC2" w:rsidP="0005721E">
            <w:pPr>
              <w:rPr>
                <w:kern w:val="24"/>
                <w:sz w:val="22"/>
                <w:szCs w:val="22"/>
              </w:rPr>
            </w:pPr>
            <w:r w:rsidRPr="000A6C0D">
              <w:rPr>
                <w:kern w:val="24"/>
                <w:sz w:val="22"/>
                <w:szCs w:val="22"/>
              </w:rPr>
              <w:t xml:space="preserve">Other features? (i.e.; development of resistance) </w:t>
            </w:r>
          </w:p>
        </w:tc>
        <w:tc>
          <w:tcPr>
            <w:tcW w:w="4680" w:type="dxa"/>
            <w:vAlign w:val="center"/>
          </w:tcPr>
          <w:p w14:paraId="04F8371A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No cross-resistance to any known class of antibacterials.</w:t>
            </w:r>
          </w:p>
        </w:tc>
      </w:tr>
      <w:tr w:rsidR="00D92CC2" w:rsidRPr="00101646" w14:paraId="40921846" w14:textId="77777777" w:rsidTr="0005721E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151ACF5E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5ED4A827" w14:textId="77777777" w:rsidTr="0005721E">
        <w:trPr>
          <w:trHeight w:val="504"/>
        </w:trPr>
        <w:tc>
          <w:tcPr>
            <w:tcW w:w="10525" w:type="dxa"/>
            <w:gridSpan w:val="2"/>
            <w:vAlign w:val="center"/>
          </w:tcPr>
          <w:p w14:paraId="3FBA0813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Safety</w:t>
            </w:r>
          </w:p>
        </w:tc>
      </w:tr>
      <w:tr w:rsidR="007F45DD" w:rsidRPr="00101646" w14:paraId="0A2EC59C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1F43C58C" w14:textId="7C4A272B" w:rsidR="007F45DD" w:rsidRPr="00101646" w:rsidRDefault="007F45DD" w:rsidP="007F45DD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Equivalent or improved safety over existing agents? Yes or No.  Explain</w:t>
            </w:r>
          </w:p>
        </w:tc>
        <w:tc>
          <w:tcPr>
            <w:tcW w:w="4680" w:type="dxa"/>
            <w:vAlign w:val="center"/>
          </w:tcPr>
          <w:p w14:paraId="05FE5C7C" w14:textId="77777777" w:rsidR="007F45DD" w:rsidRPr="00101646" w:rsidRDefault="007F45DD" w:rsidP="007F45DD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Peptides are generally safer than other classes of drugs.  No bone marrow toxicity expected as typically seen with Zyvox.</w:t>
            </w:r>
          </w:p>
        </w:tc>
      </w:tr>
      <w:tr w:rsidR="007F45DD" w:rsidRPr="00101646" w14:paraId="43C9CAF8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3F5FACDE" w14:textId="3F17DE3A" w:rsidR="007F45DD" w:rsidRPr="00101646" w:rsidRDefault="007F45DD" w:rsidP="007F45DD">
            <w:pPr>
              <w:rPr>
                <w:kern w:val="24"/>
                <w:sz w:val="22"/>
                <w:szCs w:val="22"/>
              </w:rPr>
            </w:pPr>
            <w:r w:rsidRPr="000A6C0D">
              <w:rPr>
                <w:kern w:val="24"/>
                <w:sz w:val="22"/>
                <w:szCs w:val="22"/>
              </w:rPr>
              <w:t>Safety risks vs. benefits considerations; Are there anticipated safety risks (list potential risks, consider off-target safety risks as well as exaggerated pharmacology risks) and why would patients still take therapeutic?</w:t>
            </w:r>
          </w:p>
        </w:tc>
        <w:tc>
          <w:tcPr>
            <w:tcW w:w="4680" w:type="dxa"/>
            <w:vAlign w:val="center"/>
          </w:tcPr>
          <w:p w14:paraId="54778728" w14:textId="77777777" w:rsidR="007F45DD" w:rsidRPr="00101646" w:rsidRDefault="007F45DD" w:rsidP="007F45DD">
            <w:pPr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Safety- improved over Zyvox against two or more of the following.  No worse for the others.</w:t>
            </w:r>
          </w:p>
          <w:p w14:paraId="0888E074" w14:textId="77777777" w:rsidR="007F45DD" w:rsidRPr="00101646" w:rsidRDefault="007F45DD" w:rsidP="007F45D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315" w:lineRule="atLeast"/>
              <w:textAlignment w:val="baseline"/>
              <w:rPr>
                <w:rFonts w:eastAsia="Times New Roman"/>
                <w:sz w:val="22"/>
                <w:szCs w:val="22"/>
              </w:rPr>
            </w:pPr>
            <w:r w:rsidRPr="00101646">
              <w:rPr>
                <w:rFonts w:eastAsia="Times New Roman"/>
                <w:sz w:val="22"/>
                <w:szCs w:val="22"/>
              </w:rPr>
              <w:t>severe diarrhea</w:t>
            </w:r>
          </w:p>
          <w:p w14:paraId="06176A3B" w14:textId="77777777" w:rsidR="007F45DD" w:rsidRPr="00101646" w:rsidRDefault="007F45DD" w:rsidP="007F45D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315" w:lineRule="atLeast"/>
              <w:textAlignment w:val="baseline"/>
              <w:rPr>
                <w:rFonts w:eastAsia="Times New Roman"/>
                <w:sz w:val="22"/>
                <w:szCs w:val="22"/>
              </w:rPr>
            </w:pPr>
            <w:r w:rsidRPr="00101646">
              <w:rPr>
                <w:rFonts w:eastAsia="Times New Roman"/>
                <w:sz w:val="22"/>
                <w:szCs w:val="22"/>
              </w:rPr>
              <w:t>fungal infections</w:t>
            </w:r>
          </w:p>
          <w:p w14:paraId="4B5313BA" w14:textId="77777777" w:rsidR="007F45DD" w:rsidRPr="00101646" w:rsidRDefault="007F45DD" w:rsidP="007F45D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315" w:lineRule="atLeast"/>
              <w:textAlignment w:val="baseline"/>
              <w:rPr>
                <w:rFonts w:eastAsia="Times New Roman"/>
                <w:sz w:val="22"/>
                <w:szCs w:val="22"/>
              </w:rPr>
            </w:pPr>
            <w:hyperlink r:id="rId9" w:history="1">
              <w:r w:rsidRPr="00101646">
                <w:rPr>
                  <w:rFonts w:eastAsia="Times New Roman"/>
                  <w:sz w:val="22"/>
                  <w:szCs w:val="22"/>
                  <w:bdr w:val="none" w:sz="0" w:space="0" w:color="auto" w:frame="1"/>
                </w:rPr>
                <w:t>thrombocytopenia</w:t>
              </w:r>
            </w:hyperlink>
          </w:p>
          <w:p w14:paraId="4D28AC8C" w14:textId="77777777" w:rsidR="007F45DD" w:rsidRPr="00101646" w:rsidRDefault="007F45DD" w:rsidP="007F45D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315" w:lineRule="atLeast"/>
              <w:textAlignment w:val="baseline"/>
              <w:rPr>
                <w:rFonts w:eastAsia="Times New Roman"/>
                <w:sz w:val="22"/>
                <w:szCs w:val="22"/>
              </w:rPr>
            </w:pPr>
            <w:r w:rsidRPr="00101646">
              <w:rPr>
                <w:rFonts w:eastAsia="Times New Roman"/>
                <w:sz w:val="22"/>
                <w:szCs w:val="22"/>
              </w:rPr>
              <w:t>myelosuppression</w:t>
            </w:r>
          </w:p>
          <w:p w14:paraId="2C7058DE" w14:textId="77777777" w:rsidR="007F45DD" w:rsidRPr="00101646" w:rsidRDefault="007F45DD" w:rsidP="007F45D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315" w:lineRule="atLeast"/>
              <w:textAlignment w:val="baseline"/>
              <w:rPr>
                <w:rFonts w:eastAsia="Times New Roman"/>
                <w:sz w:val="22"/>
                <w:szCs w:val="22"/>
              </w:rPr>
            </w:pPr>
            <w:hyperlink r:id="rId10" w:history="1">
              <w:r w:rsidRPr="00101646">
                <w:rPr>
                  <w:rFonts w:eastAsia="Times New Roman"/>
                  <w:sz w:val="22"/>
                  <w:szCs w:val="22"/>
                  <w:bdr w:val="none" w:sz="0" w:space="0" w:color="auto" w:frame="1"/>
                </w:rPr>
                <w:t>serotonin</w:t>
              </w:r>
            </w:hyperlink>
            <w:r w:rsidRPr="00101646">
              <w:rPr>
                <w:rFonts w:eastAsia="Times New Roman"/>
                <w:sz w:val="22"/>
                <w:szCs w:val="22"/>
              </w:rPr>
              <w:t> syndrome</w:t>
            </w:r>
          </w:p>
          <w:p w14:paraId="6D0E069A" w14:textId="77777777" w:rsidR="007F45DD" w:rsidRPr="00101646" w:rsidRDefault="007F45DD" w:rsidP="007F45D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315" w:lineRule="atLeast"/>
              <w:textAlignment w:val="baseline"/>
              <w:rPr>
                <w:rFonts w:eastAsia="Times New Roman"/>
                <w:sz w:val="22"/>
                <w:szCs w:val="22"/>
              </w:rPr>
            </w:pPr>
            <w:r w:rsidRPr="00101646">
              <w:rPr>
                <w:rFonts w:eastAsia="Times New Roman"/>
                <w:sz w:val="22"/>
                <w:szCs w:val="22"/>
              </w:rPr>
              <w:t>neuropathies</w:t>
            </w:r>
          </w:p>
          <w:p w14:paraId="4E202680" w14:textId="77777777" w:rsidR="007F45DD" w:rsidRPr="00101646" w:rsidRDefault="007F45DD" w:rsidP="007F45DD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line="315" w:lineRule="atLeast"/>
              <w:textAlignment w:val="baseline"/>
              <w:rPr>
                <w:rFonts w:eastAsia="Times New Roman"/>
                <w:sz w:val="22"/>
                <w:szCs w:val="22"/>
              </w:rPr>
            </w:pPr>
            <w:hyperlink r:id="rId11" w:history="1">
              <w:r w:rsidRPr="00101646">
                <w:rPr>
                  <w:rFonts w:eastAsia="Times New Roman"/>
                  <w:sz w:val="22"/>
                  <w:szCs w:val="22"/>
                  <w:bdr w:val="none" w:sz="0" w:space="0" w:color="auto" w:frame="1"/>
                </w:rPr>
                <w:t>angioedema</w:t>
              </w:r>
            </w:hyperlink>
          </w:p>
          <w:p w14:paraId="4271CD59" w14:textId="77777777" w:rsidR="007F45DD" w:rsidRPr="00101646" w:rsidRDefault="007F45DD" w:rsidP="007F45DD">
            <w:pPr>
              <w:rPr>
                <w:sz w:val="22"/>
                <w:szCs w:val="22"/>
              </w:rPr>
            </w:pPr>
          </w:p>
          <w:p w14:paraId="22DFA8CC" w14:textId="77777777" w:rsidR="007F45DD" w:rsidRPr="00101646" w:rsidRDefault="007F45DD" w:rsidP="007F45DD">
            <w:pPr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 xml:space="preserve">Regulatory advantage would be antimicrobial activity against pathogens not susceptible to front-line therapy.  Although providing regulatory advantage, no marketing value would be realized </w:t>
            </w:r>
            <w:r w:rsidRPr="00101646">
              <w:rPr>
                <w:sz w:val="22"/>
                <w:szCs w:val="22"/>
              </w:rPr>
              <w:lastRenderedPageBreak/>
              <w:t>w/o an increase resistance in clinical setting (&gt;20%).</w:t>
            </w:r>
          </w:p>
          <w:p w14:paraId="795B6F4D" w14:textId="77777777" w:rsidR="007F45DD" w:rsidRPr="00101646" w:rsidRDefault="007F45DD" w:rsidP="007F45DD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24909435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2F7C5872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lastRenderedPageBreak/>
              <w:t>Other considerations?</w:t>
            </w:r>
          </w:p>
        </w:tc>
        <w:tc>
          <w:tcPr>
            <w:tcW w:w="4680" w:type="dxa"/>
            <w:vAlign w:val="center"/>
          </w:tcPr>
          <w:p w14:paraId="5059EAC6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662F4166" w14:textId="77777777" w:rsidTr="0005721E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59928CC5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405F10C9" w14:textId="77777777" w:rsidTr="0005721E">
        <w:trPr>
          <w:trHeight w:val="504"/>
        </w:trPr>
        <w:tc>
          <w:tcPr>
            <w:tcW w:w="10525" w:type="dxa"/>
            <w:gridSpan w:val="2"/>
            <w:vAlign w:val="center"/>
          </w:tcPr>
          <w:p w14:paraId="3DECCC1C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Drug Profile</w:t>
            </w:r>
          </w:p>
        </w:tc>
      </w:tr>
      <w:tr w:rsidR="00D92CC2" w:rsidRPr="00101646" w14:paraId="0F5B3CCE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1A13B4DB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 xml:space="preserve">Candidate compound and </w:t>
            </w:r>
            <w:r w:rsidRPr="00101646">
              <w:rPr>
                <w:i/>
                <w:kern w:val="24"/>
                <w:sz w:val="22"/>
                <w:szCs w:val="22"/>
              </w:rPr>
              <w:t xml:space="preserve">structure </w:t>
            </w:r>
            <w:r w:rsidRPr="00101646">
              <w:rPr>
                <w:kern w:val="24"/>
                <w:sz w:val="22"/>
                <w:szCs w:val="22"/>
              </w:rPr>
              <w:t>(or series to be pursued) if known</w:t>
            </w:r>
          </w:p>
        </w:tc>
        <w:tc>
          <w:tcPr>
            <w:tcW w:w="4680" w:type="dxa"/>
            <w:vAlign w:val="center"/>
          </w:tcPr>
          <w:p w14:paraId="010DF421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Cyclopeptides (8-amino acids)</w:t>
            </w:r>
          </w:p>
        </w:tc>
      </w:tr>
      <w:tr w:rsidR="00D92CC2" w:rsidRPr="00101646" w14:paraId="69C7ECC4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3A3861C3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Acceptable / Required modes Administration (IV, SubQ, IP, Oral, Topical, Other</w:t>
            </w:r>
          </w:p>
        </w:tc>
        <w:tc>
          <w:tcPr>
            <w:tcW w:w="4680" w:type="dxa"/>
            <w:vAlign w:val="center"/>
          </w:tcPr>
          <w:p w14:paraId="200B3A4A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 xml:space="preserve">IV with step-down to oral.  </w:t>
            </w:r>
          </w:p>
        </w:tc>
      </w:tr>
      <w:tr w:rsidR="00D92CC2" w:rsidRPr="00101646" w14:paraId="4D5905CD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35D30AC6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Dosing Frequency (Once-a-day, twice-a-day, etc.)</w:t>
            </w:r>
          </w:p>
        </w:tc>
        <w:tc>
          <w:tcPr>
            <w:tcW w:w="4680" w:type="dxa"/>
            <w:vAlign w:val="center"/>
          </w:tcPr>
          <w:p w14:paraId="7C511329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IV in hospital setting with stepdown therapy to oral (2X / day).</w:t>
            </w:r>
          </w:p>
        </w:tc>
      </w:tr>
      <w:tr w:rsidR="00D92CC2" w:rsidRPr="00101646" w14:paraId="233CA28F" w14:textId="77777777" w:rsidTr="0005721E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6B4077B1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5810A30E" w14:textId="77777777" w:rsidTr="0005721E">
        <w:trPr>
          <w:trHeight w:val="504"/>
        </w:trPr>
        <w:tc>
          <w:tcPr>
            <w:tcW w:w="10525" w:type="dxa"/>
            <w:gridSpan w:val="2"/>
            <w:vAlign w:val="center"/>
          </w:tcPr>
          <w:p w14:paraId="68351918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Intellectual Property</w:t>
            </w:r>
          </w:p>
        </w:tc>
      </w:tr>
      <w:tr w:rsidR="00D92CC2" w:rsidRPr="00101646" w14:paraId="21AB93D0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114C3B29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>Patents filed (application #) or to be filed, Invention disclosures filed with MSU</w:t>
            </w:r>
          </w:p>
        </w:tc>
        <w:tc>
          <w:tcPr>
            <w:tcW w:w="4680" w:type="dxa"/>
            <w:vAlign w:val="center"/>
          </w:tcPr>
          <w:p w14:paraId="34865D07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r w:rsidRPr="00101646">
              <w:rPr>
                <w:kern w:val="24"/>
                <w:sz w:val="22"/>
                <w:szCs w:val="22"/>
              </w:rPr>
              <w:t xml:space="preserve">Invention disclosure filed May 2017.  </w:t>
            </w:r>
          </w:p>
        </w:tc>
      </w:tr>
      <w:tr w:rsidR="00D92CC2" w:rsidRPr="00101646" w14:paraId="21B51D2A" w14:textId="77777777" w:rsidTr="0005721E">
        <w:trPr>
          <w:trHeight w:val="288"/>
        </w:trPr>
        <w:tc>
          <w:tcPr>
            <w:tcW w:w="10525" w:type="dxa"/>
            <w:gridSpan w:val="2"/>
            <w:shd w:val="clear" w:color="auto" w:fill="595959" w:themeFill="text1" w:themeFillTint="A6"/>
            <w:vAlign w:val="center"/>
          </w:tcPr>
          <w:p w14:paraId="771953EA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</w:p>
        </w:tc>
      </w:tr>
      <w:tr w:rsidR="00D92CC2" w:rsidRPr="00101646" w14:paraId="14A1FA7D" w14:textId="77777777" w:rsidTr="0005721E">
        <w:trPr>
          <w:trHeight w:val="504"/>
        </w:trPr>
        <w:tc>
          <w:tcPr>
            <w:tcW w:w="10525" w:type="dxa"/>
            <w:gridSpan w:val="2"/>
            <w:vAlign w:val="center"/>
          </w:tcPr>
          <w:p w14:paraId="3C2C9020" w14:textId="77777777" w:rsidR="00D92CC2" w:rsidRPr="00101646" w:rsidRDefault="00D92CC2" w:rsidP="0005721E">
            <w:pPr>
              <w:rPr>
                <w:kern w:val="24"/>
                <w:sz w:val="22"/>
                <w:szCs w:val="22"/>
              </w:rPr>
            </w:pPr>
            <w:bookmarkStart w:id="1" w:name="_Hlk213063433"/>
            <w:r w:rsidRPr="00101646">
              <w:rPr>
                <w:b/>
                <w:kern w:val="24"/>
                <w:sz w:val="28"/>
                <w:szCs w:val="28"/>
              </w:rPr>
              <w:t>Other</w:t>
            </w:r>
          </w:p>
        </w:tc>
      </w:tr>
      <w:tr w:rsidR="00D92CC2" w:rsidRPr="00101646" w14:paraId="70C8F3A5" w14:textId="77777777" w:rsidTr="0005721E">
        <w:trPr>
          <w:trHeight w:val="504"/>
        </w:trPr>
        <w:tc>
          <w:tcPr>
            <w:tcW w:w="5845" w:type="dxa"/>
            <w:vAlign w:val="center"/>
          </w:tcPr>
          <w:p w14:paraId="25133F3D" w14:textId="77777777" w:rsidR="00D92CC2" w:rsidRPr="00101646" w:rsidRDefault="00D92CC2" w:rsidP="0005721E">
            <w:pPr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Commercial Risk</w:t>
            </w:r>
          </w:p>
        </w:tc>
        <w:tc>
          <w:tcPr>
            <w:tcW w:w="4680" w:type="dxa"/>
            <w:vAlign w:val="center"/>
          </w:tcPr>
          <w:p w14:paraId="6E6DD8FB" w14:textId="77777777" w:rsidR="00D92CC2" w:rsidRPr="00101646" w:rsidRDefault="00D92CC2" w:rsidP="0005721E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Reserved for second line therapy due to concerns over resistance development</w:t>
            </w:r>
          </w:p>
          <w:p w14:paraId="0729FC83" w14:textId="77777777" w:rsidR="00D92CC2" w:rsidRPr="006936A7" w:rsidRDefault="00D92CC2" w:rsidP="0005721E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101646">
              <w:rPr>
                <w:sz w:val="22"/>
                <w:szCs w:val="22"/>
              </w:rPr>
              <w:t>Agent doesn’t meet superiority requirements for efficacy.</w:t>
            </w:r>
            <w:r>
              <w:rPr>
                <w:sz w:val="22"/>
                <w:szCs w:val="22"/>
              </w:rPr>
              <w:t xml:space="preserve"> </w:t>
            </w:r>
            <w:r w:rsidRPr="006936A7">
              <w:rPr>
                <w:sz w:val="22"/>
                <w:szCs w:val="22"/>
              </w:rPr>
              <w:t>May impact potential value</w:t>
            </w:r>
            <w:r>
              <w:rPr>
                <w:sz w:val="22"/>
                <w:szCs w:val="22"/>
              </w:rPr>
              <w:t>.</w:t>
            </w:r>
          </w:p>
        </w:tc>
      </w:tr>
      <w:bookmarkEnd w:id="1"/>
    </w:tbl>
    <w:p w14:paraId="6837FAC6" w14:textId="77777777" w:rsidR="00D92CC2" w:rsidRPr="00BB1BCC" w:rsidRDefault="00D92CC2" w:rsidP="00D92CC2">
      <w:pPr>
        <w:spacing w:after="160" w:line="259" w:lineRule="auto"/>
        <w:rPr>
          <w:sz w:val="22"/>
          <w:szCs w:val="22"/>
        </w:rPr>
      </w:pPr>
    </w:p>
    <w:p w14:paraId="58B68BA3" w14:textId="77777777" w:rsidR="00A4197C" w:rsidRPr="00BB1BCC" w:rsidRDefault="00A4197C" w:rsidP="00A4197C">
      <w:pPr>
        <w:spacing w:line="276" w:lineRule="auto"/>
        <w:rPr>
          <w:b/>
          <w:sz w:val="36"/>
          <w:szCs w:val="36"/>
        </w:rPr>
      </w:pPr>
      <w:r w:rsidRPr="00BB1BCC">
        <w:rPr>
          <w:b/>
          <w:sz w:val="36"/>
          <w:szCs w:val="36"/>
        </w:rPr>
        <w:t xml:space="preserve">Template </w:t>
      </w:r>
      <w:r>
        <w:rPr>
          <w:b/>
          <w:sz w:val="36"/>
          <w:szCs w:val="36"/>
        </w:rPr>
        <w:t>2</w:t>
      </w:r>
      <w:r w:rsidRPr="00BB1BCC">
        <w:rPr>
          <w:b/>
          <w:sz w:val="36"/>
          <w:szCs w:val="36"/>
        </w:rPr>
        <w:t xml:space="preserve"> (</w:t>
      </w:r>
      <w:r>
        <w:rPr>
          <w:b/>
          <w:sz w:val="36"/>
          <w:szCs w:val="36"/>
        </w:rPr>
        <w:t>Agricultural</w:t>
      </w:r>
      <w:r w:rsidRPr="00BB1BCC">
        <w:rPr>
          <w:b/>
          <w:sz w:val="36"/>
          <w:szCs w:val="3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4680"/>
      </w:tblGrid>
      <w:tr w:rsidR="00A4197C" w:rsidRPr="00BB1BCC" w14:paraId="28DD8495" w14:textId="77777777" w:rsidTr="008D4CBF">
        <w:trPr>
          <w:trHeight w:val="504"/>
        </w:trPr>
        <w:tc>
          <w:tcPr>
            <w:tcW w:w="5845" w:type="dxa"/>
            <w:shd w:val="clear" w:color="auto" w:fill="C5E0B3" w:themeFill="accent6" w:themeFillTint="66"/>
            <w:vAlign w:val="center"/>
            <w:hideMark/>
          </w:tcPr>
          <w:p w14:paraId="6E17CB26" w14:textId="77777777" w:rsidR="00A4197C" w:rsidRPr="00101646" w:rsidRDefault="00A4197C" w:rsidP="008D4CBF">
            <w:pPr>
              <w:rPr>
                <w:b/>
                <w:kern w:val="24"/>
                <w:sz w:val="28"/>
                <w:szCs w:val="28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Item</w:t>
            </w:r>
          </w:p>
        </w:tc>
        <w:tc>
          <w:tcPr>
            <w:tcW w:w="4680" w:type="dxa"/>
            <w:shd w:val="clear" w:color="auto" w:fill="C5E0B3" w:themeFill="accent6" w:themeFillTint="66"/>
            <w:vAlign w:val="center"/>
            <w:hideMark/>
          </w:tcPr>
          <w:p w14:paraId="21D94FF7" w14:textId="77777777" w:rsidR="00A4197C" w:rsidRPr="00101646" w:rsidRDefault="00A4197C" w:rsidP="008D4CBF">
            <w:pPr>
              <w:rPr>
                <w:b/>
                <w:kern w:val="24"/>
                <w:sz w:val="28"/>
                <w:szCs w:val="28"/>
              </w:rPr>
            </w:pPr>
            <w:r w:rsidRPr="00101646">
              <w:rPr>
                <w:b/>
                <w:kern w:val="24"/>
                <w:sz w:val="28"/>
                <w:szCs w:val="28"/>
              </w:rPr>
              <w:t>Comments/Data</w:t>
            </w:r>
          </w:p>
        </w:tc>
      </w:tr>
      <w:tr w:rsidR="00A4197C" w:rsidRPr="00BB1BCC" w14:paraId="4A72AB00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1767" w14:textId="77777777" w:rsidR="00A4197C" w:rsidRPr="00BB1BCC" w:rsidRDefault="00A4197C" w:rsidP="008D4CBF">
            <w:pPr>
              <w:rPr>
                <w:kern w:val="24"/>
                <w:sz w:val="28"/>
                <w:szCs w:val="28"/>
              </w:rPr>
            </w:pPr>
            <w:r>
              <w:rPr>
                <w:b/>
                <w:kern w:val="24"/>
                <w:sz w:val="28"/>
                <w:szCs w:val="28"/>
              </w:rPr>
              <w:t>Market -</w:t>
            </w:r>
            <w:r w:rsidRPr="00BB1BCC">
              <w:rPr>
                <w:b/>
                <w:kern w:val="24"/>
                <w:sz w:val="28"/>
                <w:szCs w:val="28"/>
              </w:rPr>
              <w:t xml:space="preserve"> Agricultural (Veterinary, Crop and Food Security</w:t>
            </w:r>
            <w:r>
              <w:rPr>
                <w:b/>
                <w:kern w:val="24"/>
                <w:sz w:val="28"/>
                <w:szCs w:val="28"/>
              </w:rPr>
              <w:t>)</w:t>
            </w:r>
          </w:p>
        </w:tc>
      </w:tr>
      <w:tr w:rsidR="00A4197C" w:rsidRPr="00BB1BCC" w14:paraId="7DF83322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FE03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Primary application (Note if there are secondary uses)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78DC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4A132076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EADCB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#Patients (cattle, swine, chickens, hectares of land, etc.)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03C3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2DDC730F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39CA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% not responding to existing products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DBF1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25FD2751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DD5D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Existing compounds for application and weaknesses.  How will this product address weaknesses?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2D99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4DE41070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A1501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Required efficacy (% survival, increase in yield, etc</w:t>
            </w:r>
            <w:r>
              <w:rPr>
                <w:kern w:val="24"/>
              </w:rPr>
              <w:t>.</w:t>
            </w:r>
            <w:r w:rsidRPr="00BB1BCC">
              <w:rPr>
                <w:kern w:val="24"/>
              </w:rPr>
              <w:t>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CB9C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2106BB19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80C3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Anticipated market value (</w:t>
            </w:r>
            <w:r>
              <w:rPr>
                <w:kern w:val="24"/>
              </w:rPr>
              <w:t>MSU</w:t>
            </w:r>
            <w:r w:rsidRPr="00BB1BCC">
              <w:rPr>
                <w:kern w:val="24"/>
              </w:rPr>
              <w:t xml:space="preserve"> Technologies) – Have there been discussions with </w:t>
            </w:r>
            <w:r>
              <w:rPr>
                <w:kern w:val="24"/>
              </w:rPr>
              <w:t>MSU</w:t>
            </w:r>
            <w:r w:rsidRPr="00BB1BCC">
              <w:rPr>
                <w:kern w:val="24"/>
              </w:rPr>
              <w:t xml:space="preserve"> Technologies?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9E24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4F8CF805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1A4476C4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07F484C8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3C835" w14:textId="77777777" w:rsidR="00A4197C" w:rsidRPr="00BB1BCC" w:rsidRDefault="00A4197C" w:rsidP="008D4CBF">
            <w:pPr>
              <w:rPr>
                <w:kern w:val="24"/>
                <w:sz w:val="28"/>
                <w:szCs w:val="28"/>
              </w:rPr>
            </w:pPr>
            <w:r w:rsidRPr="00BB1BCC">
              <w:rPr>
                <w:b/>
                <w:kern w:val="24"/>
                <w:sz w:val="28"/>
                <w:szCs w:val="28"/>
              </w:rPr>
              <w:t>Biology</w:t>
            </w:r>
          </w:p>
        </w:tc>
      </w:tr>
      <w:tr w:rsidR="00A4197C" w:rsidRPr="00BB1BCC" w14:paraId="6D4694CF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92F2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Mechanism of Action (MOA) or phenotype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20CA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3B352CF3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C894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Biomarkers (Identified</w:t>
            </w:r>
            <w:r>
              <w:rPr>
                <w:kern w:val="24"/>
              </w:rPr>
              <w:t>?</w:t>
            </w:r>
            <w:r w:rsidRPr="00BB1BCC">
              <w:rPr>
                <w:kern w:val="24"/>
              </w:rPr>
              <w:t>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A783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77D62D63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3063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Clinical Do-ability – Can the mechanism be tested in the field? (Yes or No, path forward)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EBBA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54E452CE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389B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lastRenderedPageBreak/>
              <w:t>Other features? (development of resistance, etc.)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8612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5D29D864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564982C0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4797412F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4999" w14:textId="77777777" w:rsidR="00A4197C" w:rsidRPr="00553945" w:rsidRDefault="00A4197C" w:rsidP="008D4CBF">
            <w:pPr>
              <w:rPr>
                <w:kern w:val="24"/>
                <w:sz w:val="28"/>
                <w:szCs w:val="28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>Safety</w:t>
            </w:r>
          </w:p>
        </w:tc>
      </w:tr>
      <w:tr w:rsidR="00A4197C" w:rsidRPr="00BB1BCC" w14:paraId="0E231B4C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C704F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Need for equivalent or improved safety over existing agents? (User, environmental, etc.) Yes or No.  Explain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3E12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3DA4A7A0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F584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Required withdrawal periods</w:t>
            </w:r>
            <w:r>
              <w:rPr>
                <w:kern w:val="24"/>
              </w:rPr>
              <w:t xml:space="preserve"> (if feed animal)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D106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1B38F62D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73CC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Safety risks vs. benefits considerations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4EAB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4DCC4721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7348E028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76DB6EEC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ACB5" w14:textId="77777777" w:rsidR="00A4197C" w:rsidRPr="00553945" w:rsidRDefault="00A4197C" w:rsidP="008D4CBF">
            <w:pPr>
              <w:rPr>
                <w:kern w:val="24"/>
                <w:sz w:val="28"/>
                <w:szCs w:val="28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>Agent Profile</w:t>
            </w:r>
          </w:p>
        </w:tc>
      </w:tr>
      <w:tr w:rsidR="00A4197C" w:rsidRPr="00BB1BCC" w14:paraId="03184566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4566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 xml:space="preserve">Candidate compound and </w:t>
            </w:r>
            <w:r w:rsidRPr="00BB1BCC">
              <w:rPr>
                <w:i/>
                <w:kern w:val="24"/>
              </w:rPr>
              <w:t xml:space="preserve">structure </w:t>
            </w:r>
            <w:r w:rsidRPr="00BB1BCC">
              <w:rPr>
                <w:kern w:val="24"/>
              </w:rPr>
              <w:t>(or series to be pursued) if known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4907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0B2F24B8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01D7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Acceptable / Required modes of use or application.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8041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64CAC4C1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57EC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Use frequency (Single or multiple application)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D199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40BA1DD6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51EB08B6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00E07551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6DEA" w14:textId="77777777" w:rsidR="00A4197C" w:rsidRPr="00553945" w:rsidRDefault="00A4197C" w:rsidP="008D4CBF">
            <w:pPr>
              <w:rPr>
                <w:kern w:val="24"/>
                <w:sz w:val="28"/>
                <w:szCs w:val="28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>Intellectual Property</w:t>
            </w:r>
          </w:p>
        </w:tc>
      </w:tr>
      <w:tr w:rsidR="00A4197C" w:rsidRPr="00BB1BCC" w14:paraId="19979AF8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4698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Patents filed or to be filed, Invention disclosures filed with MSU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0877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4B7F897F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D87C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Plan to patent filing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F652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56A59FCD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76CAA194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6532FFA0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07130" w14:textId="77777777" w:rsidR="00A4197C" w:rsidRPr="00553945" w:rsidRDefault="00A4197C" w:rsidP="008D4CBF">
            <w:pPr>
              <w:rPr>
                <w:kern w:val="24"/>
                <w:sz w:val="28"/>
                <w:szCs w:val="28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>Other</w:t>
            </w:r>
          </w:p>
        </w:tc>
      </w:tr>
      <w:tr w:rsidR="00A4197C" w:rsidRPr="00BB1BCC" w14:paraId="54961A47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7803" w14:textId="77777777" w:rsidR="00A4197C" w:rsidRPr="00BB1BCC" w:rsidRDefault="00A4197C" w:rsidP="008D4CBF">
            <w:pPr>
              <w:rPr>
                <w:rFonts w:eastAsiaTheme="minorHAnsi"/>
              </w:rPr>
            </w:pPr>
            <w:r w:rsidRPr="00BB1BCC">
              <w:t>Commercial Risks (Public perception, potential regulatory changes, etc.)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F197" w14:textId="77777777" w:rsidR="00A4197C" w:rsidRPr="00BB1BCC" w:rsidRDefault="00A4197C" w:rsidP="008D4CBF">
            <w:pPr>
              <w:pStyle w:val="ListParagraph"/>
              <w:ind w:left="360"/>
            </w:pPr>
          </w:p>
        </w:tc>
      </w:tr>
    </w:tbl>
    <w:p w14:paraId="1D7AE944" w14:textId="77777777" w:rsidR="00A4197C" w:rsidRPr="00BB1BCC" w:rsidRDefault="00A4197C" w:rsidP="00A4197C">
      <w:pPr>
        <w:rPr>
          <w:kern w:val="24"/>
          <w:sz w:val="22"/>
          <w:szCs w:val="22"/>
        </w:rPr>
      </w:pPr>
    </w:p>
    <w:p w14:paraId="0F539685" w14:textId="77777777" w:rsidR="00A4197C" w:rsidRPr="00BB1BCC" w:rsidRDefault="00A4197C" w:rsidP="00A4197C">
      <w:pPr>
        <w:spacing w:after="160" w:line="259" w:lineRule="auto"/>
        <w:rPr>
          <w:b/>
          <w:sz w:val="36"/>
          <w:szCs w:val="36"/>
        </w:rPr>
      </w:pPr>
      <w:r w:rsidRPr="00BB1BCC">
        <w:rPr>
          <w:b/>
          <w:sz w:val="36"/>
          <w:szCs w:val="36"/>
        </w:rPr>
        <w:br w:type="page"/>
      </w:r>
    </w:p>
    <w:p w14:paraId="14C2245E" w14:textId="77777777" w:rsidR="00A4197C" w:rsidRPr="00BB1BCC" w:rsidRDefault="00A4197C" w:rsidP="00A4197C">
      <w:pPr>
        <w:spacing w:line="276" w:lineRule="auto"/>
        <w:rPr>
          <w:b/>
          <w:sz w:val="36"/>
          <w:szCs w:val="36"/>
        </w:rPr>
      </w:pPr>
      <w:r w:rsidRPr="00BB1BCC">
        <w:rPr>
          <w:b/>
          <w:sz w:val="36"/>
          <w:szCs w:val="36"/>
        </w:rPr>
        <w:lastRenderedPageBreak/>
        <w:t xml:space="preserve">Template </w:t>
      </w:r>
      <w:r>
        <w:rPr>
          <w:b/>
          <w:sz w:val="36"/>
          <w:szCs w:val="36"/>
        </w:rPr>
        <w:t>3</w:t>
      </w:r>
      <w:r w:rsidRPr="00BB1BCC">
        <w:rPr>
          <w:b/>
          <w:sz w:val="36"/>
          <w:szCs w:val="36"/>
        </w:rPr>
        <w:t xml:space="preserve"> (</w:t>
      </w:r>
      <w:r>
        <w:rPr>
          <w:b/>
          <w:sz w:val="36"/>
          <w:szCs w:val="36"/>
        </w:rPr>
        <w:t>Technology</w:t>
      </w:r>
      <w:r w:rsidRPr="00BB1BCC">
        <w:rPr>
          <w:b/>
          <w:sz w:val="36"/>
          <w:szCs w:val="3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4680"/>
      </w:tblGrid>
      <w:tr w:rsidR="00A4197C" w:rsidRPr="00BB1BCC" w14:paraId="684E8F15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6F9D887" w14:textId="77777777" w:rsidR="00A4197C" w:rsidRPr="00BB1BCC" w:rsidRDefault="00A4197C" w:rsidP="008D4CBF">
            <w:pPr>
              <w:rPr>
                <w:b/>
                <w:kern w:val="24"/>
                <w:sz w:val="22"/>
              </w:rPr>
            </w:pPr>
            <w:r w:rsidRPr="00BB1BCC">
              <w:rPr>
                <w:b/>
                <w:kern w:val="24"/>
              </w:rPr>
              <w:t>Item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9F49D97" w14:textId="77777777" w:rsidR="00A4197C" w:rsidRPr="00BB1BCC" w:rsidRDefault="00A4197C" w:rsidP="008D4CBF">
            <w:pPr>
              <w:rPr>
                <w:b/>
                <w:kern w:val="24"/>
              </w:rPr>
            </w:pPr>
            <w:r w:rsidRPr="00BB1BCC">
              <w:rPr>
                <w:b/>
                <w:kern w:val="24"/>
              </w:rPr>
              <w:t>Comment / Data</w:t>
            </w:r>
          </w:p>
        </w:tc>
      </w:tr>
      <w:tr w:rsidR="00A4197C" w:rsidRPr="00BB1BCC" w14:paraId="68513D03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01AE" w14:textId="77777777" w:rsidR="00A4197C" w:rsidRPr="00553945" w:rsidRDefault="00A4197C" w:rsidP="008D4CBF">
            <w:pPr>
              <w:rPr>
                <w:kern w:val="24"/>
                <w:sz w:val="28"/>
                <w:szCs w:val="28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 xml:space="preserve">Market </w:t>
            </w:r>
            <w:r>
              <w:rPr>
                <w:b/>
                <w:kern w:val="24"/>
                <w:sz w:val="28"/>
                <w:szCs w:val="28"/>
              </w:rPr>
              <w:t>–</w:t>
            </w:r>
            <w:r w:rsidRPr="00553945">
              <w:rPr>
                <w:b/>
                <w:kern w:val="24"/>
                <w:sz w:val="28"/>
                <w:szCs w:val="28"/>
              </w:rPr>
              <w:t xml:space="preserve"> Technology</w:t>
            </w:r>
          </w:p>
        </w:tc>
      </w:tr>
      <w:tr w:rsidR="00A4197C" w:rsidRPr="00BB1BCC" w14:paraId="48765293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7CE7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Primary application (Note if there are secondary uses)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511B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149438A4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9C1A" w14:textId="77777777" w:rsidR="00A4197C" w:rsidRPr="00BB1BCC" w:rsidRDefault="00A4197C" w:rsidP="008D4CBF">
            <w:pPr>
              <w:rPr>
                <w:kern w:val="24"/>
              </w:rPr>
            </w:pPr>
            <w:r>
              <w:rPr>
                <w:kern w:val="24"/>
              </w:rPr>
              <w:t>Market size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9553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1FB13A4E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BADB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Are there competing technologies?  Weaknesses?  How can they be addressed with this technology?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1DC7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2CBD7368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8219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Required increases in efficiency, delivery, etc. (% survival, increase in yield, etc)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E907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252743B5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29A8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Anticipated market value (</w:t>
            </w:r>
            <w:r>
              <w:rPr>
                <w:kern w:val="24"/>
              </w:rPr>
              <w:t>MSU</w:t>
            </w:r>
            <w:r w:rsidRPr="00BB1BCC">
              <w:rPr>
                <w:kern w:val="24"/>
              </w:rPr>
              <w:t xml:space="preserve"> Technologies) – Have there been discussions with </w:t>
            </w:r>
            <w:r>
              <w:rPr>
                <w:kern w:val="24"/>
              </w:rPr>
              <w:t>MSU</w:t>
            </w:r>
            <w:r w:rsidRPr="00BB1BCC">
              <w:rPr>
                <w:kern w:val="24"/>
              </w:rPr>
              <w:t xml:space="preserve"> Technologies?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F9CE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08439E6F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6E5D3192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1CD4DAA0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CD7C" w14:textId="77777777" w:rsidR="00A4197C" w:rsidRPr="00BB1BCC" w:rsidRDefault="00A4197C" w:rsidP="008D4CBF">
            <w:pPr>
              <w:rPr>
                <w:kern w:val="24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>Technology</w:t>
            </w:r>
          </w:p>
        </w:tc>
      </w:tr>
      <w:tr w:rsidR="00A4197C" w:rsidRPr="00BB1BCC" w14:paraId="37D4A725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F807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Description of technology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FE75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3C9C4226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0BB5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 xml:space="preserve">Do-ability – </w:t>
            </w:r>
            <w:r>
              <w:rPr>
                <w:kern w:val="24"/>
              </w:rPr>
              <w:t>How c</w:t>
            </w:r>
            <w:r w:rsidRPr="00BB1BCC">
              <w:rPr>
                <w:kern w:val="24"/>
              </w:rPr>
              <w:t xml:space="preserve">an the technology </w:t>
            </w:r>
            <w:r>
              <w:rPr>
                <w:kern w:val="24"/>
              </w:rPr>
              <w:t>be applied</w:t>
            </w:r>
            <w:r w:rsidRPr="00BB1BCC">
              <w:rPr>
                <w:kern w:val="24"/>
              </w:rPr>
              <w:t xml:space="preserve">?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13B8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648EA9DC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51A29082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27FB2D3A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4692" w14:textId="77777777" w:rsidR="00A4197C" w:rsidRPr="00BB1BCC" w:rsidRDefault="00A4197C" w:rsidP="008D4CBF">
            <w:pPr>
              <w:rPr>
                <w:kern w:val="24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>Safety</w:t>
            </w:r>
          </w:p>
        </w:tc>
      </w:tr>
      <w:tr w:rsidR="00A4197C" w:rsidRPr="00BB1BCC" w14:paraId="52C1FBC1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C9E8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Need for equivalent or improved safety over existing tech. (User, environmental, etc.) Yes or No.  Explain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C032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10295F2E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00CA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Safety risks vs. benefits considerations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31E2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77C26233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1E352468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28AECC7B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361C" w14:textId="77777777" w:rsidR="00A4197C" w:rsidRPr="00BB1BCC" w:rsidRDefault="00A4197C" w:rsidP="008D4CBF">
            <w:pPr>
              <w:rPr>
                <w:kern w:val="24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>Intellectual Property</w:t>
            </w:r>
          </w:p>
        </w:tc>
      </w:tr>
      <w:tr w:rsidR="00A4197C" w:rsidRPr="00BB1BCC" w14:paraId="36486CD3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4B59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Patents filed or to be filed, Invention disclosures filed with MSU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65CE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38429C7F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9E17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rPr>
                <w:kern w:val="24"/>
              </w:rPr>
              <w:t>Plan to patent filing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9E1D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6D5DD03C" w14:textId="77777777" w:rsidTr="008D4CBF">
        <w:trPr>
          <w:trHeight w:val="288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14:paraId="6E7A856E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028F9A72" w14:textId="77777777" w:rsidTr="008D4CBF">
        <w:trPr>
          <w:trHeight w:val="504"/>
        </w:trPr>
        <w:tc>
          <w:tcPr>
            <w:tcW w:w="10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70A1" w14:textId="77777777" w:rsidR="00A4197C" w:rsidRPr="00BB1BCC" w:rsidRDefault="00A4197C" w:rsidP="008D4CBF">
            <w:pPr>
              <w:rPr>
                <w:kern w:val="24"/>
              </w:rPr>
            </w:pPr>
            <w:r w:rsidRPr="00553945">
              <w:rPr>
                <w:b/>
                <w:kern w:val="24"/>
                <w:sz w:val="28"/>
                <w:szCs w:val="28"/>
              </w:rPr>
              <w:t>Other</w:t>
            </w:r>
          </w:p>
        </w:tc>
      </w:tr>
      <w:tr w:rsidR="00A4197C" w:rsidRPr="00BB1BCC" w14:paraId="3816DB42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C59A" w14:textId="77777777" w:rsidR="00A4197C" w:rsidRPr="00BB1BCC" w:rsidRDefault="00A4197C" w:rsidP="008D4CBF">
            <w:pPr>
              <w:rPr>
                <w:kern w:val="24"/>
              </w:rPr>
            </w:pPr>
            <w:r w:rsidRPr="00BB1BCC">
              <w:t xml:space="preserve">Why would this product would be used over existing </w:t>
            </w:r>
            <w:r>
              <w:t>tech</w:t>
            </w:r>
            <w:r w:rsidRPr="00BB1BCC">
              <w:t>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9C02" w14:textId="77777777" w:rsidR="00A4197C" w:rsidRPr="00BB1BCC" w:rsidRDefault="00A4197C" w:rsidP="008D4CBF">
            <w:pPr>
              <w:rPr>
                <w:kern w:val="24"/>
              </w:rPr>
            </w:pPr>
          </w:p>
        </w:tc>
      </w:tr>
      <w:tr w:rsidR="00A4197C" w:rsidRPr="00BB1BCC" w14:paraId="1B37F7F5" w14:textId="77777777" w:rsidTr="008D4CBF">
        <w:trPr>
          <w:trHeight w:val="504"/>
        </w:trPr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4758" w14:textId="77777777" w:rsidR="00A4197C" w:rsidRPr="00BB1BCC" w:rsidRDefault="00A4197C" w:rsidP="008D4CBF">
            <w:pPr>
              <w:rPr>
                <w:rFonts w:eastAsiaTheme="minorHAnsi"/>
              </w:rPr>
            </w:pPr>
            <w:r w:rsidRPr="00BB1BCC">
              <w:t>Commercial Risks (Public perception, potential regulatory changes, etc.)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E90A" w14:textId="77777777" w:rsidR="00A4197C" w:rsidRPr="00BB1BCC" w:rsidRDefault="00A4197C" w:rsidP="008D4CBF">
            <w:pPr>
              <w:pStyle w:val="ListParagraph"/>
              <w:ind w:left="360"/>
            </w:pPr>
          </w:p>
        </w:tc>
      </w:tr>
    </w:tbl>
    <w:p w14:paraId="4D3024E1" w14:textId="77777777" w:rsidR="00A4197C" w:rsidRDefault="00A4197C" w:rsidP="00A4197C">
      <w:pPr>
        <w:spacing w:after="160" w:line="259" w:lineRule="auto"/>
        <w:rPr>
          <w:b/>
          <w:kern w:val="24"/>
          <w:sz w:val="28"/>
          <w:szCs w:val="28"/>
        </w:rPr>
      </w:pPr>
      <w:r>
        <w:rPr>
          <w:b/>
          <w:kern w:val="24"/>
          <w:sz w:val="28"/>
          <w:szCs w:val="28"/>
        </w:rPr>
        <w:br w:type="page"/>
      </w:r>
    </w:p>
    <w:p w14:paraId="469C6541" w14:textId="77777777" w:rsidR="00005A19" w:rsidRPr="00BB1BCC" w:rsidRDefault="00005A19" w:rsidP="00553945">
      <w:pPr>
        <w:spacing w:after="160" w:line="259" w:lineRule="auto"/>
        <w:rPr>
          <w:sz w:val="22"/>
          <w:szCs w:val="22"/>
        </w:rPr>
      </w:pPr>
    </w:p>
    <w:sectPr w:rsidR="00005A19" w:rsidRPr="00BB1BCC" w:rsidSect="00A60D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68B"/>
    <w:multiLevelType w:val="hybridMultilevel"/>
    <w:tmpl w:val="9D2A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03034"/>
    <w:multiLevelType w:val="hybridMultilevel"/>
    <w:tmpl w:val="CB74A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C536D"/>
    <w:multiLevelType w:val="hybridMultilevel"/>
    <w:tmpl w:val="6E88B9DC"/>
    <w:lvl w:ilvl="0" w:tplc="03925B54">
      <w:start w:val="2"/>
      <w:numFmt w:val="bullet"/>
      <w:lvlText w:val="•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D5270"/>
    <w:multiLevelType w:val="hybridMultilevel"/>
    <w:tmpl w:val="A460931E"/>
    <w:lvl w:ilvl="0" w:tplc="03925B54">
      <w:start w:val="2"/>
      <w:numFmt w:val="bullet"/>
      <w:lvlText w:val="•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66F48"/>
    <w:multiLevelType w:val="hybridMultilevel"/>
    <w:tmpl w:val="F2AEBE98"/>
    <w:lvl w:ilvl="0" w:tplc="03925B54">
      <w:start w:val="2"/>
      <w:numFmt w:val="bullet"/>
      <w:lvlText w:val="•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C090C"/>
    <w:multiLevelType w:val="hybridMultilevel"/>
    <w:tmpl w:val="7ED8A55C"/>
    <w:lvl w:ilvl="0" w:tplc="03925B54">
      <w:start w:val="2"/>
      <w:numFmt w:val="bullet"/>
      <w:lvlText w:val="•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B06AC"/>
    <w:multiLevelType w:val="hybridMultilevel"/>
    <w:tmpl w:val="12B4FA10"/>
    <w:lvl w:ilvl="0" w:tplc="03925B54">
      <w:start w:val="2"/>
      <w:numFmt w:val="bullet"/>
      <w:lvlText w:val="•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5E345F1"/>
    <w:multiLevelType w:val="hybridMultilevel"/>
    <w:tmpl w:val="E9D4F2F4"/>
    <w:lvl w:ilvl="0" w:tplc="03925B54">
      <w:start w:val="2"/>
      <w:numFmt w:val="bullet"/>
      <w:lvlText w:val="•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95E6C0B"/>
    <w:multiLevelType w:val="hybridMultilevel"/>
    <w:tmpl w:val="68BEC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324F3"/>
    <w:multiLevelType w:val="hybridMultilevel"/>
    <w:tmpl w:val="79A08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82835"/>
    <w:multiLevelType w:val="hybridMultilevel"/>
    <w:tmpl w:val="62F01E9C"/>
    <w:lvl w:ilvl="0" w:tplc="03925B54">
      <w:start w:val="2"/>
      <w:numFmt w:val="bullet"/>
      <w:lvlText w:val="•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0141D"/>
    <w:multiLevelType w:val="hybridMultilevel"/>
    <w:tmpl w:val="B6161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F1A48"/>
    <w:multiLevelType w:val="hybridMultilevel"/>
    <w:tmpl w:val="F3406D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0C0419"/>
    <w:multiLevelType w:val="hybridMultilevel"/>
    <w:tmpl w:val="84CABF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22494"/>
    <w:multiLevelType w:val="hybridMultilevel"/>
    <w:tmpl w:val="DDCEA7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9F6C38"/>
    <w:multiLevelType w:val="hybridMultilevel"/>
    <w:tmpl w:val="CC4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D2361A"/>
    <w:multiLevelType w:val="hybridMultilevel"/>
    <w:tmpl w:val="C1CC2B68"/>
    <w:lvl w:ilvl="0" w:tplc="854657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82708"/>
    <w:multiLevelType w:val="hybridMultilevel"/>
    <w:tmpl w:val="4724C444"/>
    <w:lvl w:ilvl="0" w:tplc="90F6B95A">
      <w:start w:val="1"/>
      <w:numFmt w:val="decimal"/>
      <w:lvlText w:val="%1)"/>
      <w:lvlJc w:val="left"/>
      <w:pPr>
        <w:ind w:left="720" w:hanging="360"/>
      </w:pPr>
      <w:rPr>
        <w:rFonts w:hint="default"/>
        <w:i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003727">
    <w:abstractNumId w:val="1"/>
  </w:num>
  <w:num w:numId="2" w16cid:durableId="1329678420">
    <w:abstractNumId w:val="0"/>
  </w:num>
  <w:num w:numId="3" w16cid:durableId="1716346908">
    <w:abstractNumId w:val="9"/>
  </w:num>
  <w:num w:numId="4" w16cid:durableId="726146862">
    <w:abstractNumId w:val="16"/>
  </w:num>
  <w:num w:numId="5" w16cid:durableId="2079939807">
    <w:abstractNumId w:val="14"/>
  </w:num>
  <w:num w:numId="6" w16cid:durableId="1377974849">
    <w:abstractNumId w:val="15"/>
  </w:num>
  <w:num w:numId="7" w16cid:durableId="613559113">
    <w:abstractNumId w:val="8"/>
  </w:num>
  <w:num w:numId="8" w16cid:durableId="588974478">
    <w:abstractNumId w:val="12"/>
  </w:num>
  <w:num w:numId="9" w16cid:durableId="1943764087">
    <w:abstractNumId w:val="13"/>
  </w:num>
  <w:num w:numId="10" w16cid:durableId="304045290">
    <w:abstractNumId w:val="17"/>
  </w:num>
  <w:num w:numId="11" w16cid:durableId="496385597">
    <w:abstractNumId w:val="11"/>
  </w:num>
  <w:num w:numId="12" w16cid:durableId="705452117">
    <w:abstractNumId w:val="6"/>
  </w:num>
  <w:num w:numId="13" w16cid:durableId="216429717">
    <w:abstractNumId w:val="7"/>
  </w:num>
  <w:num w:numId="14" w16cid:durableId="482892491">
    <w:abstractNumId w:val="10"/>
  </w:num>
  <w:num w:numId="15" w16cid:durableId="1895702490">
    <w:abstractNumId w:val="4"/>
  </w:num>
  <w:num w:numId="16" w16cid:durableId="52897247">
    <w:abstractNumId w:val="2"/>
  </w:num>
  <w:num w:numId="17" w16cid:durableId="885992411">
    <w:abstractNumId w:val="3"/>
  </w:num>
  <w:num w:numId="18" w16cid:durableId="11620435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49A"/>
    <w:rsid w:val="00005A19"/>
    <w:rsid w:val="000071CE"/>
    <w:rsid w:val="00010227"/>
    <w:rsid w:val="00027B22"/>
    <w:rsid w:val="0003017B"/>
    <w:rsid w:val="00030D48"/>
    <w:rsid w:val="000478C9"/>
    <w:rsid w:val="00047D03"/>
    <w:rsid w:val="00050F57"/>
    <w:rsid w:val="00052CA9"/>
    <w:rsid w:val="00055303"/>
    <w:rsid w:val="00064F81"/>
    <w:rsid w:val="00080AA4"/>
    <w:rsid w:val="00081C4B"/>
    <w:rsid w:val="0008378D"/>
    <w:rsid w:val="00083F87"/>
    <w:rsid w:val="00094FA8"/>
    <w:rsid w:val="000A6C0D"/>
    <w:rsid w:val="000B5872"/>
    <w:rsid w:val="000B7897"/>
    <w:rsid w:val="000D2203"/>
    <w:rsid w:val="000E0B0F"/>
    <w:rsid w:val="000E2DC0"/>
    <w:rsid w:val="000E5327"/>
    <w:rsid w:val="000F5C23"/>
    <w:rsid w:val="00101646"/>
    <w:rsid w:val="001032EA"/>
    <w:rsid w:val="00112F03"/>
    <w:rsid w:val="00113C59"/>
    <w:rsid w:val="00115283"/>
    <w:rsid w:val="0011676B"/>
    <w:rsid w:val="001171C3"/>
    <w:rsid w:val="00117463"/>
    <w:rsid w:val="00122396"/>
    <w:rsid w:val="001264CE"/>
    <w:rsid w:val="001419EF"/>
    <w:rsid w:val="001517E3"/>
    <w:rsid w:val="00172928"/>
    <w:rsid w:val="001749AF"/>
    <w:rsid w:val="0018272F"/>
    <w:rsid w:val="00183795"/>
    <w:rsid w:val="00187CB1"/>
    <w:rsid w:val="00192260"/>
    <w:rsid w:val="001925E7"/>
    <w:rsid w:val="0019271C"/>
    <w:rsid w:val="00195FE1"/>
    <w:rsid w:val="001961FE"/>
    <w:rsid w:val="001A7587"/>
    <w:rsid w:val="001B1CE9"/>
    <w:rsid w:val="001B3C98"/>
    <w:rsid w:val="001B588B"/>
    <w:rsid w:val="001B63BD"/>
    <w:rsid w:val="001B71BE"/>
    <w:rsid w:val="001B75DB"/>
    <w:rsid w:val="001C5B91"/>
    <w:rsid w:val="001D228F"/>
    <w:rsid w:val="001E67F2"/>
    <w:rsid w:val="00212C03"/>
    <w:rsid w:val="00213EDF"/>
    <w:rsid w:val="0021503F"/>
    <w:rsid w:val="002155FA"/>
    <w:rsid w:val="00230788"/>
    <w:rsid w:val="002326B0"/>
    <w:rsid w:val="002326F5"/>
    <w:rsid w:val="00236B30"/>
    <w:rsid w:val="00246A30"/>
    <w:rsid w:val="002546F3"/>
    <w:rsid w:val="00264659"/>
    <w:rsid w:val="00270E4D"/>
    <w:rsid w:val="00275BBD"/>
    <w:rsid w:val="0027624D"/>
    <w:rsid w:val="00280762"/>
    <w:rsid w:val="0028117E"/>
    <w:rsid w:val="00281DF6"/>
    <w:rsid w:val="0028397A"/>
    <w:rsid w:val="00285171"/>
    <w:rsid w:val="002870BE"/>
    <w:rsid w:val="00292EF5"/>
    <w:rsid w:val="002B2EC1"/>
    <w:rsid w:val="002B4B38"/>
    <w:rsid w:val="002D26BB"/>
    <w:rsid w:val="002D66A2"/>
    <w:rsid w:val="002E31B5"/>
    <w:rsid w:val="002E4E4A"/>
    <w:rsid w:val="002F40B0"/>
    <w:rsid w:val="002F4E0B"/>
    <w:rsid w:val="00301015"/>
    <w:rsid w:val="003025B4"/>
    <w:rsid w:val="003137E8"/>
    <w:rsid w:val="00325B57"/>
    <w:rsid w:val="00330C08"/>
    <w:rsid w:val="0033553B"/>
    <w:rsid w:val="00350458"/>
    <w:rsid w:val="00352AE4"/>
    <w:rsid w:val="00377D32"/>
    <w:rsid w:val="0039111B"/>
    <w:rsid w:val="003967AB"/>
    <w:rsid w:val="003A5A95"/>
    <w:rsid w:val="003A7148"/>
    <w:rsid w:val="003B24F3"/>
    <w:rsid w:val="003C0DF4"/>
    <w:rsid w:val="003C112F"/>
    <w:rsid w:val="003C1614"/>
    <w:rsid w:val="003C6FE7"/>
    <w:rsid w:val="003D2AD0"/>
    <w:rsid w:val="003D2C50"/>
    <w:rsid w:val="003E0C76"/>
    <w:rsid w:val="003E18EB"/>
    <w:rsid w:val="004222F4"/>
    <w:rsid w:val="00425FD4"/>
    <w:rsid w:val="00441A4A"/>
    <w:rsid w:val="00443670"/>
    <w:rsid w:val="00454E43"/>
    <w:rsid w:val="00466FF0"/>
    <w:rsid w:val="004704F0"/>
    <w:rsid w:val="004777C4"/>
    <w:rsid w:val="004779D6"/>
    <w:rsid w:val="0048049A"/>
    <w:rsid w:val="004807CA"/>
    <w:rsid w:val="00481C05"/>
    <w:rsid w:val="00490EAD"/>
    <w:rsid w:val="004A18D1"/>
    <w:rsid w:val="004B169F"/>
    <w:rsid w:val="004B4BC0"/>
    <w:rsid w:val="004C6895"/>
    <w:rsid w:val="004E626A"/>
    <w:rsid w:val="004F40CC"/>
    <w:rsid w:val="004F4C90"/>
    <w:rsid w:val="00507914"/>
    <w:rsid w:val="0051597E"/>
    <w:rsid w:val="0052068C"/>
    <w:rsid w:val="00521012"/>
    <w:rsid w:val="00521A18"/>
    <w:rsid w:val="00523E6B"/>
    <w:rsid w:val="0052505D"/>
    <w:rsid w:val="00526819"/>
    <w:rsid w:val="0053677F"/>
    <w:rsid w:val="0053756D"/>
    <w:rsid w:val="00553945"/>
    <w:rsid w:val="00557C8E"/>
    <w:rsid w:val="005635F7"/>
    <w:rsid w:val="005703BE"/>
    <w:rsid w:val="0058764D"/>
    <w:rsid w:val="00593F5F"/>
    <w:rsid w:val="0059687D"/>
    <w:rsid w:val="005A125E"/>
    <w:rsid w:val="005A1C96"/>
    <w:rsid w:val="005A4C19"/>
    <w:rsid w:val="005A5D6D"/>
    <w:rsid w:val="005B4D36"/>
    <w:rsid w:val="005D37A9"/>
    <w:rsid w:val="005E0390"/>
    <w:rsid w:val="005E051E"/>
    <w:rsid w:val="005E62CE"/>
    <w:rsid w:val="00601CCF"/>
    <w:rsid w:val="00604E1E"/>
    <w:rsid w:val="00611361"/>
    <w:rsid w:val="00615299"/>
    <w:rsid w:val="006159F0"/>
    <w:rsid w:val="006160C5"/>
    <w:rsid w:val="00620025"/>
    <w:rsid w:val="00621598"/>
    <w:rsid w:val="00621CD3"/>
    <w:rsid w:val="0062252B"/>
    <w:rsid w:val="00631503"/>
    <w:rsid w:val="00634940"/>
    <w:rsid w:val="006400C6"/>
    <w:rsid w:val="00640730"/>
    <w:rsid w:val="00641BCA"/>
    <w:rsid w:val="006515E4"/>
    <w:rsid w:val="006573A6"/>
    <w:rsid w:val="006649AC"/>
    <w:rsid w:val="006705FA"/>
    <w:rsid w:val="00670BA3"/>
    <w:rsid w:val="00673AA6"/>
    <w:rsid w:val="00686359"/>
    <w:rsid w:val="00686BE8"/>
    <w:rsid w:val="00695A79"/>
    <w:rsid w:val="006A660F"/>
    <w:rsid w:val="006C1794"/>
    <w:rsid w:val="006C2929"/>
    <w:rsid w:val="006C493D"/>
    <w:rsid w:val="006D58A6"/>
    <w:rsid w:val="006E67E4"/>
    <w:rsid w:val="006F61C2"/>
    <w:rsid w:val="00702ADD"/>
    <w:rsid w:val="007150F1"/>
    <w:rsid w:val="00722B07"/>
    <w:rsid w:val="00723CC3"/>
    <w:rsid w:val="00724823"/>
    <w:rsid w:val="00726496"/>
    <w:rsid w:val="007379ED"/>
    <w:rsid w:val="00740BE9"/>
    <w:rsid w:val="00744073"/>
    <w:rsid w:val="007466DF"/>
    <w:rsid w:val="0075556B"/>
    <w:rsid w:val="00762993"/>
    <w:rsid w:val="00764CCF"/>
    <w:rsid w:val="00766310"/>
    <w:rsid w:val="00770166"/>
    <w:rsid w:val="00772209"/>
    <w:rsid w:val="007825B0"/>
    <w:rsid w:val="00787F64"/>
    <w:rsid w:val="00793AE9"/>
    <w:rsid w:val="00793F3F"/>
    <w:rsid w:val="007960D5"/>
    <w:rsid w:val="007A3DCB"/>
    <w:rsid w:val="007A7AD5"/>
    <w:rsid w:val="007B6C04"/>
    <w:rsid w:val="007C034D"/>
    <w:rsid w:val="007C4B02"/>
    <w:rsid w:val="007D6F0F"/>
    <w:rsid w:val="007E1B75"/>
    <w:rsid w:val="007E4C34"/>
    <w:rsid w:val="007F45DD"/>
    <w:rsid w:val="008073FC"/>
    <w:rsid w:val="00811430"/>
    <w:rsid w:val="00811A01"/>
    <w:rsid w:val="008129A3"/>
    <w:rsid w:val="00812D41"/>
    <w:rsid w:val="00813152"/>
    <w:rsid w:val="00825963"/>
    <w:rsid w:val="00834932"/>
    <w:rsid w:val="00834CA7"/>
    <w:rsid w:val="00842537"/>
    <w:rsid w:val="00853AE0"/>
    <w:rsid w:val="00862361"/>
    <w:rsid w:val="00864243"/>
    <w:rsid w:val="0086521B"/>
    <w:rsid w:val="008923A2"/>
    <w:rsid w:val="008A0516"/>
    <w:rsid w:val="008A10E1"/>
    <w:rsid w:val="008A65BC"/>
    <w:rsid w:val="008B11D6"/>
    <w:rsid w:val="008B770E"/>
    <w:rsid w:val="008B7827"/>
    <w:rsid w:val="008D5A83"/>
    <w:rsid w:val="008E3274"/>
    <w:rsid w:val="008F2B13"/>
    <w:rsid w:val="009052D5"/>
    <w:rsid w:val="009102E3"/>
    <w:rsid w:val="00945E77"/>
    <w:rsid w:val="00953A30"/>
    <w:rsid w:val="00953F1F"/>
    <w:rsid w:val="00955CB0"/>
    <w:rsid w:val="00973CCF"/>
    <w:rsid w:val="009778C6"/>
    <w:rsid w:val="009805C2"/>
    <w:rsid w:val="00987203"/>
    <w:rsid w:val="00994D7C"/>
    <w:rsid w:val="009A2152"/>
    <w:rsid w:val="009A2BAA"/>
    <w:rsid w:val="009B5690"/>
    <w:rsid w:val="009B5E49"/>
    <w:rsid w:val="009C05B5"/>
    <w:rsid w:val="009C5136"/>
    <w:rsid w:val="009E2A01"/>
    <w:rsid w:val="009F34E1"/>
    <w:rsid w:val="009F495A"/>
    <w:rsid w:val="009F4C7B"/>
    <w:rsid w:val="00A039B8"/>
    <w:rsid w:val="00A23DF2"/>
    <w:rsid w:val="00A244FC"/>
    <w:rsid w:val="00A25E47"/>
    <w:rsid w:val="00A33A19"/>
    <w:rsid w:val="00A3469F"/>
    <w:rsid w:val="00A41140"/>
    <w:rsid w:val="00A4197C"/>
    <w:rsid w:val="00A5212A"/>
    <w:rsid w:val="00A54136"/>
    <w:rsid w:val="00A60D2B"/>
    <w:rsid w:val="00A653B3"/>
    <w:rsid w:val="00A72EFC"/>
    <w:rsid w:val="00A73386"/>
    <w:rsid w:val="00A75BE5"/>
    <w:rsid w:val="00A75DFB"/>
    <w:rsid w:val="00A77857"/>
    <w:rsid w:val="00A95D95"/>
    <w:rsid w:val="00A96EFC"/>
    <w:rsid w:val="00AA0556"/>
    <w:rsid w:val="00AB021F"/>
    <w:rsid w:val="00AB1DEE"/>
    <w:rsid w:val="00AB269B"/>
    <w:rsid w:val="00AB377B"/>
    <w:rsid w:val="00AB759E"/>
    <w:rsid w:val="00AB7C5A"/>
    <w:rsid w:val="00AD0CF3"/>
    <w:rsid w:val="00AD3FB6"/>
    <w:rsid w:val="00AD50F5"/>
    <w:rsid w:val="00AD6914"/>
    <w:rsid w:val="00AE0E74"/>
    <w:rsid w:val="00AE39BC"/>
    <w:rsid w:val="00AF07DB"/>
    <w:rsid w:val="00AF6FA8"/>
    <w:rsid w:val="00B02115"/>
    <w:rsid w:val="00B0521F"/>
    <w:rsid w:val="00B15D10"/>
    <w:rsid w:val="00B169D4"/>
    <w:rsid w:val="00B23045"/>
    <w:rsid w:val="00B24320"/>
    <w:rsid w:val="00B25A14"/>
    <w:rsid w:val="00B44F13"/>
    <w:rsid w:val="00B55CD5"/>
    <w:rsid w:val="00B571F8"/>
    <w:rsid w:val="00B57CD7"/>
    <w:rsid w:val="00B63F1F"/>
    <w:rsid w:val="00B65EC7"/>
    <w:rsid w:val="00B673D1"/>
    <w:rsid w:val="00B766D0"/>
    <w:rsid w:val="00B83F64"/>
    <w:rsid w:val="00B86B17"/>
    <w:rsid w:val="00B90A25"/>
    <w:rsid w:val="00BA1D45"/>
    <w:rsid w:val="00BA77CC"/>
    <w:rsid w:val="00BA7808"/>
    <w:rsid w:val="00BA7C8E"/>
    <w:rsid w:val="00BB158C"/>
    <w:rsid w:val="00BB1BCC"/>
    <w:rsid w:val="00BD3F27"/>
    <w:rsid w:val="00BD4130"/>
    <w:rsid w:val="00BD6A41"/>
    <w:rsid w:val="00BE4468"/>
    <w:rsid w:val="00BE48C6"/>
    <w:rsid w:val="00BE49D3"/>
    <w:rsid w:val="00C004D5"/>
    <w:rsid w:val="00C00FD9"/>
    <w:rsid w:val="00C010B4"/>
    <w:rsid w:val="00C049FF"/>
    <w:rsid w:val="00C05328"/>
    <w:rsid w:val="00C07D59"/>
    <w:rsid w:val="00C10FBE"/>
    <w:rsid w:val="00C14A28"/>
    <w:rsid w:val="00C20073"/>
    <w:rsid w:val="00C32EAA"/>
    <w:rsid w:val="00C33A29"/>
    <w:rsid w:val="00C34C30"/>
    <w:rsid w:val="00C3656E"/>
    <w:rsid w:val="00C37BC5"/>
    <w:rsid w:val="00C52467"/>
    <w:rsid w:val="00C546CE"/>
    <w:rsid w:val="00C6089B"/>
    <w:rsid w:val="00C620B6"/>
    <w:rsid w:val="00C718DC"/>
    <w:rsid w:val="00C82C3C"/>
    <w:rsid w:val="00C92052"/>
    <w:rsid w:val="00C9356C"/>
    <w:rsid w:val="00CA66EB"/>
    <w:rsid w:val="00CB1EA5"/>
    <w:rsid w:val="00CB3650"/>
    <w:rsid w:val="00CB455E"/>
    <w:rsid w:val="00CB6368"/>
    <w:rsid w:val="00CD332A"/>
    <w:rsid w:val="00CD3F3F"/>
    <w:rsid w:val="00CE4C3B"/>
    <w:rsid w:val="00CF13EE"/>
    <w:rsid w:val="00CF3A5A"/>
    <w:rsid w:val="00CF5055"/>
    <w:rsid w:val="00D0041B"/>
    <w:rsid w:val="00D01526"/>
    <w:rsid w:val="00D04F00"/>
    <w:rsid w:val="00D05CEF"/>
    <w:rsid w:val="00D326E1"/>
    <w:rsid w:val="00D60252"/>
    <w:rsid w:val="00D62B14"/>
    <w:rsid w:val="00D87083"/>
    <w:rsid w:val="00D90714"/>
    <w:rsid w:val="00D90909"/>
    <w:rsid w:val="00D92CC2"/>
    <w:rsid w:val="00DA3A20"/>
    <w:rsid w:val="00DB60A9"/>
    <w:rsid w:val="00DC7092"/>
    <w:rsid w:val="00DC74F1"/>
    <w:rsid w:val="00DD02C5"/>
    <w:rsid w:val="00DD4A9C"/>
    <w:rsid w:val="00DD6D5E"/>
    <w:rsid w:val="00E04D86"/>
    <w:rsid w:val="00E052FF"/>
    <w:rsid w:val="00E1049C"/>
    <w:rsid w:val="00E20AA5"/>
    <w:rsid w:val="00E20B02"/>
    <w:rsid w:val="00E279C5"/>
    <w:rsid w:val="00E418CD"/>
    <w:rsid w:val="00E50BFC"/>
    <w:rsid w:val="00E60EC5"/>
    <w:rsid w:val="00E60FD7"/>
    <w:rsid w:val="00E64187"/>
    <w:rsid w:val="00E646ED"/>
    <w:rsid w:val="00E8185D"/>
    <w:rsid w:val="00E82F29"/>
    <w:rsid w:val="00E83F3F"/>
    <w:rsid w:val="00E865C0"/>
    <w:rsid w:val="00E90354"/>
    <w:rsid w:val="00E91893"/>
    <w:rsid w:val="00E9197C"/>
    <w:rsid w:val="00E93A85"/>
    <w:rsid w:val="00EA1AC7"/>
    <w:rsid w:val="00EB0C22"/>
    <w:rsid w:val="00ED11CB"/>
    <w:rsid w:val="00ED1C55"/>
    <w:rsid w:val="00ED5826"/>
    <w:rsid w:val="00EE1B4D"/>
    <w:rsid w:val="00EE5FDD"/>
    <w:rsid w:val="00EE69FB"/>
    <w:rsid w:val="00F22EDD"/>
    <w:rsid w:val="00F23207"/>
    <w:rsid w:val="00F2408C"/>
    <w:rsid w:val="00F27CFA"/>
    <w:rsid w:val="00F321A6"/>
    <w:rsid w:val="00F524F2"/>
    <w:rsid w:val="00F53CF9"/>
    <w:rsid w:val="00F56FAA"/>
    <w:rsid w:val="00F80FD7"/>
    <w:rsid w:val="00F82303"/>
    <w:rsid w:val="00F82B03"/>
    <w:rsid w:val="00F82C05"/>
    <w:rsid w:val="00F85681"/>
    <w:rsid w:val="00F85E95"/>
    <w:rsid w:val="00F92014"/>
    <w:rsid w:val="00F968E7"/>
    <w:rsid w:val="00FA0004"/>
    <w:rsid w:val="00FA3E39"/>
    <w:rsid w:val="00FA702E"/>
    <w:rsid w:val="00FC72D1"/>
    <w:rsid w:val="00FD0EDC"/>
    <w:rsid w:val="00FD2BEF"/>
    <w:rsid w:val="00FD43F1"/>
    <w:rsid w:val="00FE356F"/>
    <w:rsid w:val="00FE4EFD"/>
    <w:rsid w:val="00FF06DC"/>
    <w:rsid w:val="0446036A"/>
    <w:rsid w:val="0F1D3653"/>
    <w:rsid w:val="0F2BDFE0"/>
    <w:rsid w:val="122149FA"/>
    <w:rsid w:val="16241C15"/>
    <w:rsid w:val="196381D0"/>
    <w:rsid w:val="25F46638"/>
    <w:rsid w:val="2CFE75F3"/>
    <w:rsid w:val="38959CD5"/>
    <w:rsid w:val="3C9B0B20"/>
    <w:rsid w:val="3CBA13A9"/>
    <w:rsid w:val="412D42C7"/>
    <w:rsid w:val="461999A9"/>
    <w:rsid w:val="4AFC25D7"/>
    <w:rsid w:val="4B125068"/>
    <w:rsid w:val="5B66DC42"/>
    <w:rsid w:val="6FBEBCB8"/>
    <w:rsid w:val="70B7A7B5"/>
    <w:rsid w:val="71FF49B8"/>
    <w:rsid w:val="786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F5BDF"/>
  <w15:chartTrackingRefBased/>
  <w15:docId w15:val="{D44ABBD7-E908-4703-8987-C784B63A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49A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49A"/>
    <w:pPr>
      <w:ind w:left="720"/>
      <w:contextualSpacing/>
    </w:pPr>
  </w:style>
  <w:style w:type="table" w:styleId="TableGrid">
    <w:name w:val="Table Grid"/>
    <w:basedOn w:val="TableNormal"/>
    <w:uiPriority w:val="39"/>
    <w:rsid w:val="0048049A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0BE9"/>
    <w:rPr>
      <w:color w:val="0563C1" w:themeColor="hyperlink"/>
      <w:u w:val="single"/>
    </w:rPr>
  </w:style>
  <w:style w:type="table" w:styleId="PlainTable5">
    <w:name w:val="Plain Table 5"/>
    <w:basedOn w:val="TableNormal"/>
    <w:uiPriority w:val="45"/>
    <w:rsid w:val="0028517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28517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">
    <w:name w:val="Grid Table 5 Dark"/>
    <w:basedOn w:val="TableNormal"/>
    <w:uiPriority w:val="50"/>
    <w:rsid w:val="0028517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6Colorful">
    <w:name w:val="Grid Table 6 Colorful"/>
    <w:basedOn w:val="TableNormal"/>
    <w:uiPriority w:val="51"/>
    <w:rsid w:val="002851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571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1F8"/>
    <w:rPr>
      <w:rFonts w:ascii="Segoe UI" w:hAnsi="Segoe UI" w:cs="Segoe UI"/>
      <w:sz w:val="18"/>
      <w:szCs w:val="18"/>
      <w:lang w:eastAsia="en-US"/>
    </w:rPr>
  </w:style>
  <w:style w:type="table" w:styleId="GridTable6Colorful-Accent6">
    <w:name w:val="Grid Table 6 Colorful Accent 6"/>
    <w:basedOn w:val="TableNormal"/>
    <w:uiPriority w:val="51"/>
    <w:rsid w:val="00A23DF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6">
    <w:name w:val="Grid Table 4 Accent 6"/>
    <w:basedOn w:val="TableNormal"/>
    <w:uiPriority w:val="49"/>
    <w:rsid w:val="00A23DF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">
    <w:name w:val="Grid Table 4"/>
    <w:basedOn w:val="TableNormal"/>
    <w:uiPriority w:val="49"/>
    <w:rsid w:val="00A23DF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E1049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B269B"/>
    <w:rPr>
      <w:color w:val="605E5C"/>
      <w:shd w:val="clear" w:color="auto" w:fill="E1DFDD"/>
    </w:rPr>
  </w:style>
  <w:style w:type="paragraph" w:customStyle="1" w:styleId="Default">
    <w:name w:val="Default"/>
    <w:rsid w:val="00AB269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4E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4E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E4A"/>
    <w:rPr>
      <w:rFonts w:ascii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4E4A"/>
    <w:rPr>
      <w:rFonts w:ascii="Times New Roman" w:hAnsi="Times New Roman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4F40CC"/>
    <w:pPr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xlist.com/script/main/art.asp?articlekey=2253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rxlist.com/script/main/art.asp?articlekey=5468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rxlist.com/script/main/art.asp?articlekey=97574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991A404F674BFD887A003A5EC34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23318-BC3B-421A-BF23-14695F005ACF}"/>
      </w:docPartPr>
      <w:docPartBody>
        <w:p w:rsidR="003635DC" w:rsidRDefault="00A41140" w:rsidP="00A41140">
          <w:pPr>
            <w:pStyle w:val="24991A404F674BFD887A003A5EC34CEF15"/>
          </w:pPr>
          <w:r>
            <w:rPr>
              <w:sz w:val="22"/>
              <w:szCs w:val="22"/>
            </w:rPr>
            <w:t xml:space="preserve">                                                         </w:t>
          </w:r>
        </w:p>
      </w:docPartBody>
    </w:docPart>
    <w:docPart>
      <w:docPartPr>
        <w:name w:val="AD6FC0D78C3E47E09911942CF04B5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CCA40-AEAC-4E7F-8D7C-69CE86CEE3A9}"/>
      </w:docPartPr>
      <w:docPartBody>
        <w:p w:rsidR="003635DC" w:rsidRDefault="00A41140" w:rsidP="00A41140">
          <w:pPr>
            <w:pStyle w:val="AD6FC0D78C3E47E09911942CF04B5BEF12"/>
          </w:pPr>
          <w:r>
            <w:rPr>
              <w:rStyle w:val="PlaceholderText"/>
              <w:color w:val="3A7C22" w:themeColor="accent6" w:themeShade="BF"/>
            </w:rPr>
            <w:t xml:space="preserve">                                                         </w:t>
          </w:r>
        </w:p>
      </w:docPartBody>
    </w:docPart>
    <w:docPart>
      <w:docPartPr>
        <w:name w:val="63327CBCCABB44D393FC79C987C5D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5200D-4F75-4EF8-896E-5A4481F07B2A}"/>
      </w:docPartPr>
      <w:docPartBody>
        <w:p w:rsidR="003635DC" w:rsidRDefault="00A41140" w:rsidP="00A41140">
          <w:pPr>
            <w:pStyle w:val="63327CBCCABB44D393FC79C987C5D7A111"/>
          </w:pPr>
          <w:r>
            <w:rPr>
              <w:rStyle w:val="PlaceholderText"/>
              <w:color w:val="3A7C22" w:themeColor="accent6" w:themeShade="BF"/>
            </w:rPr>
            <w:t xml:space="preserve">                                                    </w:t>
          </w:r>
        </w:p>
      </w:docPartBody>
    </w:docPart>
    <w:docPart>
      <w:docPartPr>
        <w:name w:val="4EE9A99FA2F34DE891887C80EA440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DE7D8-5551-4B58-A933-4A0025BAE2AC}"/>
      </w:docPartPr>
      <w:docPartBody>
        <w:p w:rsidR="003635DC" w:rsidRDefault="00A41140" w:rsidP="00A41140">
          <w:pPr>
            <w:pStyle w:val="4EE9A99FA2F34DE891887C80EA44001E11"/>
          </w:pPr>
          <w:r>
            <w:rPr>
              <w:rStyle w:val="PlaceholderText"/>
              <w:color w:val="3A7C22" w:themeColor="accent6" w:themeShade="BF"/>
            </w:rPr>
            <w:t xml:space="preserve">                                                  </w:t>
          </w:r>
        </w:p>
      </w:docPartBody>
    </w:docPart>
    <w:docPart>
      <w:docPartPr>
        <w:name w:val="E74425E5181E43A0B0FDCCC93DD08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EE1F5-0675-4F26-97BD-DC248877642E}"/>
      </w:docPartPr>
      <w:docPartBody>
        <w:p w:rsidR="003635DC" w:rsidRDefault="00A41140" w:rsidP="00A41140">
          <w:pPr>
            <w:pStyle w:val="E74425E5181E43A0B0FDCCC93DD0876E11"/>
          </w:pPr>
          <w:r>
            <w:rPr>
              <w:rStyle w:val="PlaceholderText"/>
              <w:color w:val="3A7C22" w:themeColor="accent6" w:themeShade="BF"/>
            </w:rPr>
            <w:t xml:space="preserve">                                                </w:t>
          </w:r>
        </w:p>
      </w:docPartBody>
    </w:docPart>
    <w:docPart>
      <w:docPartPr>
        <w:name w:val="ECE4BE3640234FCAB37AE47977AE7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DA54D-2116-4BE9-B2F2-1F9757176238}"/>
      </w:docPartPr>
      <w:docPartBody>
        <w:p w:rsidR="003635DC" w:rsidRDefault="00A41140" w:rsidP="00A41140">
          <w:pPr>
            <w:pStyle w:val="ECE4BE3640234FCAB37AE47977AE700D9"/>
          </w:pPr>
          <w:r>
            <w:rPr>
              <w:rStyle w:val="PlaceholderText"/>
              <w:color w:val="3A7C22" w:themeColor="accent6" w:themeShade="BF"/>
              <w:shd w:val="clear" w:color="auto" w:fill="B3E5A1" w:themeFill="accent6" w:themeFillTint="66"/>
            </w:rPr>
            <w:t xml:space="preserve">                                                                                        </w:t>
          </w:r>
        </w:p>
      </w:docPartBody>
    </w:docPart>
    <w:docPart>
      <w:docPartPr>
        <w:name w:val="240B43E10C3745EBA298427557366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EB152-03B0-46AD-9C70-E19E44649CBF}"/>
      </w:docPartPr>
      <w:docPartBody>
        <w:p w:rsidR="0023341F" w:rsidRDefault="00A73386" w:rsidP="00A73386">
          <w:pPr>
            <w:pStyle w:val="240B43E10C3745EBA298427557366B1B"/>
          </w:pPr>
          <w:r w:rsidRPr="0050078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140"/>
    <w:rsid w:val="000273F0"/>
    <w:rsid w:val="00066DAA"/>
    <w:rsid w:val="00091B90"/>
    <w:rsid w:val="00174AFF"/>
    <w:rsid w:val="001925E7"/>
    <w:rsid w:val="00224AE3"/>
    <w:rsid w:val="0023341F"/>
    <w:rsid w:val="00274552"/>
    <w:rsid w:val="003364C4"/>
    <w:rsid w:val="003635DC"/>
    <w:rsid w:val="003872EA"/>
    <w:rsid w:val="00461104"/>
    <w:rsid w:val="004807CA"/>
    <w:rsid w:val="004D5A34"/>
    <w:rsid w:val="00555945"/>
    <w:rsid w:val="00631693"/>
    <w:rsid w:val="00654B94"/>
    <w:rsid w:val="0068383C"/>
    <w:rsid w:val="006935A1"/>
    <w:rsid w:val="00694260"/>
    <w:rsid w:val="006E67E4"/>
    <w:rsid w:val="00702B60"/>
    <w:rsid w:val="00744073"/>
    <w:rsid w:val="00792A55"/>
    <w:rsid w:val="00793AE9"/>
    <w:rsid w:val="007E3F01"/>
    <w:rsid w:val="00806418"/>
    <w:rsid w:val="00857A9C"/>
    <w:rsid w:val="00891C77"/>
    <w:rsid w:val="008B3BC7"/>
    <w:rsid w:val="008D5A83"/>
    <w:rsid w:val="009A2152"/>
    <w:rsid w:val="00A41140"/>
    <w:rsid w:val="00A73386"/>
    <w:rsid w:val="00C34984"/>
    <w:rsid w:val="00C35A4C"/>
    <w:rsid w:val="00CB44A9"/>
    <w:rsid w:val="00CB5AB8"/>
    <w:rsid w:val="00CD6EEB"/>
    <w:rsid w:val="00D05CEF"/>
    <w:rsid w:val="00D07A79"/>
    <w:rsid w:val="00D51C4B"/>
    <w:rsid w:val="00D827E5"/>
    <w:rsid w:val="00DB2B5C"/>
    <w:rsid w:val="00E1456C"/>
    <w:rsid w:val="00E62D61"/>
    <w:rsid w:val="00F03CCA"/>
    <w:rsid w:val="00F85681"/>
    <w:rsid w:val="00F85E95"/>
    <w:rsid w:val="00FE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3386"/>
    <w:rPr>
      <w:color w:val="808080"/>
    </w:rPr>
  </w:style>
  <w:style w:type="paragraph" w:customStyle="1" w:styleId="ECE4BE3640234FCAB37AE47977AE700D9">
    <w:name w:val="ECE4BE3640234FCAB37AE47977AE700D9"/>
    <w:rsid w:val="00A411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4991A404F674BFD887A003A5EC34CEF15">
    <w:name w:val="24991A404F674BFD887A003A5EC34CEF15"/>
    <w:rsid w:val="00A411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6FC0D78C3E47E09911942CF04B5BEF12">
    <w:name w:val="AD6FC0D78C3E47E09911942CF04B5BEF12"/>
    <w:rsid w:val="00A411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3327CBCCABB44D393FC79C987C5D7A111">
    <w:name w:val="63327CBCCABB44D393FC79C987C5D7A111"/>
    <w:rsid w:val="00A411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4EE9A99FA2F34DE891887C80EA44001E11">
    <w:name w:val="4EE9A99FA2F34DE891887C80EA44001E11"/>
    <w:rsid w:val="00A411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74425E5181E43A0B0FDCCC93DD0876E11">
    <w:name w:val="E74425E5181E43A0B0FDCCC93DD0876E11"/>
    <w:rsid w:val="00A411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40B43E10C3745EBA298427557366B1B">
    <w:name w:val="240B43E10C3745EBA298427557366B1B"/>
    <w:rsid w:val="00A733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E01A189F852645B8172D88AC003142" ma:contentTypeVersion="6" ma:contentTypeDescription="Create a new document." ma:contentTypeScope="" ma:versionID="b67c038dc7a06e5ef71c1ae10c4cf884">
  <xsd:schema xmlns:xsd="http://www.w3.org/2001/XMLSchema" xmlns:xs="http://www.w3.org/2001/XMLSchema" xmlns:p="http://schemas.microsoft.com/office/2006/metadata/properties" xmlns:ns2="802c9323-4980-48c8-a4da-f4c7013f1409" xmlns:ns3="f976a324-e5b6-4075-9e18-17e56a1bccdc" targetNamespace="http://schemas.microsoft.com/office/2006/metadata/properties" ma:root="true" ma:fieldsID="eaba76b0d4f3def641494f28e4b0039f" ns2:_="" ns3:_="">
    <xsd:import namespace="802c9323-4980-48c8-a4da-f4c7013f1409"/>
    <xsd:import namespace="f976a324-e5b6-4075-9e18-17e56a1bc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c9323-4980-48c8-a4da-f4c7013f1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6a324-e5b6-4075-9e18-17e56a1bcc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3FFFC8-29EE-45BB-AD3B-B9AEBFF580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2F8568-A56B-014A-B0D4-1226A6CB32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A07FA7-1B61-434E-A3B2-FCC39D7AE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c9323-4980-48c8-a4da-f4c7013f1409"/>
    <ds:schemaRef ds:uri="f976a324-e5b6-4075-9e18-17e56a1bc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8F2491-08B2-498F-AF41-FD5F881185C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2278</Words>
  <Characters>12991</Characters>
  <Application>Microsoft Office Word</Application>
  <DocSecurity>0</DocSecurity>
  <Lines>108</Lines>
  <Paragraphs>30</Paragraphs>
  <ScaleCrop>false</ScaleCrop>
  <Company/>
  <LinksUpToDate>false</LinksUpToDate>
  <CharactersWithSpaces>15239</CharactersWithSpaces>
  <SharedDoc>false</SharedDoc>
  <HLinks>
    <vt:vector size="90" baseType="variant">
      <vt:variant>
        <vt:i4>983063</vt:i4>
      </vt:variant>
      <vt:variant>
        <vt:i4>42</vt:i4>
      </vt:variant>
      <vt:variant>
        <vt:i4>0</vt:i4>
      </vt:variant>
      <vt:variant>
        <vt:i4>5</vt:i4>
      </vt:variant>
      <vt:variant>
        <vt:lpwstr>http://www.rxlist.com/script/main/art.asp?articlekey=2253</vt:lpwstr>
      </vt:variant>
      <vt:variant>
        <vt:lpwstr/>
      </vt:variant>
      <vt:variant>
        <vt:i4>720913</vt:i4>
      </vt:variant>
      <vt:variant>
        <vt:i4>39</vt:i4>
      </vt:variant>
      <vt:variant>
        <vt:i4>0</vt:i4>
      </vt:variant>
      <vt:variant>
        <vt:i4>5</vt:i4>
      </vt:variant>
      <vt:variant>
        <vt:lpwstr>http://www.rxlist.com/script/main/art.asp?articlekey=5468</vt:lpwstr>
      </vt:variant>
      <vt:variant>
        <vt:lpwstr/>
      </vt:variant>
      <vt:variant>
        <vt:i4>3145765</vt:i4>
      </vt:variant>
      <vt:variant>
        <vt:i4>36</vt:i4>
      </vt:variant>
      <vt:variant>
        <vt:i4>0</vt:i4>
      </vt:variant>
      <vt:variant>
        <vt:i4>5</vt:i4>
      </vt:variant>
      <vt:variant>
        <vt:lpwstr>http://www.rxlist.com/script/main/art.asp?articlekey=97574</vt:lpwstr>
      </vt:variant>
      <vt:variant>
        <vt:lpwstr/>
      </vt:variant>
      <vt:variant>
        <vt:i4>1769506</vt:i4>
      </vt:variant>
      <vt:variant>
        <vt:i4>33</vt:i4>
      </vt:variant>
      <vt:variant>
        <vt:i4>0</vt:i4>
      </vt:variant>
      <vt:variant>
        <vt:i4>5</vt:i4>
      </vt:variant>
      <vt:variant>
        <vt:lpwstr>mailto:gonz1383@msu.edu</vt:lpwstr>
      </vt:variant>
      <vt:variant>
        <vt:lpwstr/>
      </vt:variant>
      <vt:variant>
        <vt:i4>5242881</vt:i4>
      </vt:variant>
      <vt:variant>
        <vt:i4>30</vt:i4>
      </vt:variant>
      <vt:variant>
        <vt:i4>0</vt:i4>
      </vt:variant>
      <vt:variant>
        <vt:i4>5</vt:i4>
      </vt:variant>
      <vt:variant>
        <vt:lpwstr>mailto:DD_INFO@LIST.MSU.EDU</vt:lpwstr>
      </vt:variant>
      <vt:variant>
        <vt:lpwstr/>
      </vt:variant>
      <vt:variant>
        <vt:i4>7929920</vt:i4>
      </vt:variant>
      <vt:variant>
        <vt:i4>27</vt:i4>
      </vt:variant>
      <vt:variant>
        <vt:i4>0</vt:i4>
      </vt:variant>
      <vt:variant>
        <vt:i4>5</vt:i4>
      </vt:variant>
      <vt:variant>
        <vt:lpwstr>mailto:jslade@msu.edu</vt:lpwstr>
      </vt:variant>
      <vt:variant>
        <vt:lpwstr/>
      </vt:variant>
      <vt:variant>
        <vt:i4>655410</vt:i4>
      </vt:variant>
      <vt:variant>
        <vt:i4>24</vt:i4>
      </vt:variant>
      <vt:variant>
        <vt:i4>0</vt:i4>
      </vt:variant>
      <vt:variant>
        <vt:i4>5</vt:i4>
      </vt:variant>
      <vt:variant>
        <vt:lpwstr>mailto:aleiwibi@msu.edu</vt:lpwstr>
      </vt:variant>
      <vt:variant>
        <vt:lpwstr/>
      </vt:variant>
      <vt:variant>
        <vt:i4>1441841</vt:i4>
      </vt:variant>
      <vt:variant>
        <vt:i4>21</vt:i4>
      </vt:variant>
      <vt:variant>
        <vt:i4>0</vt:i4>
      </vt:variant>
      <vt:variant>
        <vt:i4>5</vt:i4>
      </vt:variant>
      <vt:variant>
        <vt:lpwstr>mailto:zinnkurt@msu.edu</vt:lpwstr>
      </vt:variant>
      <vt:variant>
        <vt:lpwstr/>
      </vt:variant>
      <vt:variant>
        <vt:i4>5243006</vt:i4>
      </vt:variant>
      <vt:variant>
        <vt:i4>18</vt:i4>
      </vt:variant>
      <vt:variant>
        <vt:i4>0</vt:i4>
      </vt:variant>
      <vt:variant>
        <vt:i4>5</vt:i4>
      </vt:variant>
      <vt:variant>
        <vt:lpwstr>mailto:ellswo59@msu.edu</vt:lpwstr>
      </vt:variant>
      <vt:variant>
        <vt:lpwstr/>
      </vt:variant>
      <vt:variant>
        <vt:i4>131135</vt:i4>
      </vt:variant>
      <vt:variant>
        <vt:i4>15</vt:i4>
      </vt:variant>
      <vt:variant>
        <vt:i4>0</vt:i4>
      </vt:variant>
      <vt:variant>
        <vt:i4>5</vt:i4>
      </vt:variant>
      <vt:variant>
        <vt:lpwstr>mailto:matheser@msu.edu</vt:lpwstr>
      </vt:variant>
      <vt:variant>
        <vt:lpwstr/>
      </vt:variant>
      <vt:variant>
        <vt:i4>1769506</vt:i4>
      </vt:variant>
      <vt:variant>
        <vt:i4>12</vt:i4>
      </vt:variant>
      <vt:variant>
        <vt:i4>0</vt:i4>
      </vt:variant>
      <vt:variant>
        <vt:i4>5</vt:i4>
      </vt:variant>
      <vt:variant>
        <vt:lpwstr>mailto:gonz1383@msu.edu</vt:lpwstr>
      </vt:variant>
      <vt:variant>
        <vt:lpwstr/>
      </vt:variant>
      <vt:variant>
        <vt:i4>1769506</vt:i4>
      </vt:variant>
      <vt:variant>
        <vt:i4>9</vt:i4>
      </vt:variant>
      <vt:variant>
        <vt:i4>0</vt:i4>
      </vt:variant>
      <vt:variant>
        <vt:i4>5</vt:i4>
      </vt:variant>
      <vt:variant>
        <vt:lpwstr>mailto:gonz1383@msu.edu</vt:lpwstr>
      </vt:variant>
      <vt:variant>
        <vt:lpwstr/>
      </vt:variant>
      <vt:variant>
        <vt:i4>196686</vt:i4>
      </vt:variant>
      <vt:variant>
        <vt:i4>6</vt:i4>
      </vt:variant>
      <vt:variant>
        <vt:i4>0</vt:i4>
      </vt:variant>
      <vt:variant>
        <vt:i4>5</vt:i4>
      </vt:variant>
      <vt:variant>
        <vt:lpwstr>mailto:DD_IINFO@LIST.MSU.EDU</vt:lpwstr>
      </vt:variant>
      <vt:variant>
        <vt:lpwstr/>
      </vt:variant>
      <vt:variant>
        <vt:i4>1769506</vt:i4>
      </vt:variant>
      <vt:variant>
        <vt:i4>3</vt:i4>
      </vt:variant>
      <vt:variant>
        <vt:i4>0</vt:i4>
      </vt:variant>
      <vt:variant>
        <vt:i4>5</vt:i4>
      </vt:variant>
      <vt:variant>
        <vt:lpwstr>mailto:gonz1383@msu.edu</vt:lpwstr>
      </vt:variant>
      <vt:variant>
        <vt:lpwstr/>
      </vt:variant>
      <vt:variant>
        <vt:i4>196686</vt:i4>
      </vt:variant>
      <vt:variant>
        <vt:i4>0</vt:i4>
      </vt:variant>
      <vt:variant>
        <vt:i4>0</vt:i4>
      </vt:variant>
      <vt:variant>
        <vt:i4>5</vt:i4>
      </vt:variant>
      <vt:variant>
        <vt:lpwstr>mailto:DD_IINFO@LIST.MSU.EDU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Neubig</dc:creator>
  <cp:keywords/>
  <dc:description/>
  <cp:lastModifiedBy>Gonzales, Andrea</cp:lastModifiedBy>
  <cp:revision>17</cp:revision>
  <cp:lastPrinted>2017-06-13T14:13:00Z</cp:lastPrinted>
  <dcterms:created xsi:type="dcterms:W3CDTF">2026-10-23T16:16:00Z</dcterms:created>
  <dcterms:modified xsi:type="dcterms:W3CDTF">2026-11-03T01:44:00Z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0x01010075E01A189F852645B8172D88AC003142</vt:lpwstr>
  </property>
</Properties>
</file>